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242D92" w:rsidRDefault="00242D92">
      <w:pPr>
        <w:rPr>
          <w:rFonts w:ascii="Times" w:eastAsia="Times" w:hAnsi="Times" w:cs="Times"/>
        </w:rPr>
      </w:pPr>
    </w:p>
    <w:p w14:paraId="0000001E" w14:textId="77777777" w:rsidR="00242D92" w:rsidRPr="00105B8C" w:rsidRDefault="00000000">
      <w:pPr>
        <w:jc w:val="right"/>
        <w:rPr>
          <w:rFonts w:ascii="Times" w:eastAsia="Times" w:hAnsi="Times" w:cs="Times"/>
          <w:color w:val="FF0000"/>
          <w:lang w:val="fr-FR"/>
        </w:rPr>
      </w:pPr>
      <w:proofErr w:type="gramStart"/>
      <w:r w:rsidRPr="00105B8C">
        <w:rPr>
          <w:rFonts w:ascii="Times" w:eastAsia="Times" w:hAnsi="Times" w:cs="Times"/>
          <w:lang w:val="fr-FR"/>
        </w:rPr>
        <w:t>Contact:</w:t>
      </w:r>
      <w:proofErr w:type="gramEnd"/>
      <w:r w:rsidRPr="00105B8C">
        <w:rPr>
          <w:rFonts w:ascii="Times" w:eastAsia="Times" w:hAnsi="Times" w:cs="Times"/>
          <w:lang w:val="fr-FR"/>
        </w:rPr>
        <w:t xml:space="preserve"> </w:t>
      </w:r>
      <w:r w:rsidRPr="00105B8C">
        <w:rPr>
          <w:rFonts w:ascii="Times" w:eastAsia="Times" w:hAnsi="Times" w:cs="Times"/>
          <w:b/>
          <w:color w:val="FF0000"/>
          <w:lang w:val="fr-FR"/>
        </w:rPr>
        <w:t>XXXXX</w:t>
      </w:r>
    </w:p>
    <w:p w14:paraId="0000001F" w14:textId="77777777" w:rsidR="00242D92" w:rsidRPr="00105B8C" w:rsidRDefault="00000000">
      <w:pPr>
        <w:jc w:val="right"/>
        <w:rPr>
          <w:rFonts w:ascii="Times" w:eastAsia="Times" w:hAnsi="Times" w:cs="Times"/>
          <w:lang w:val="fr-FR"/>
        </w:rPr>
      </w:pPr>
      <w:proofErr w:type="gramStart"/>
      <w:r w:rsidRPr="00105B8C">
        <w:rPr>
          <w:rFonts w:ascii="Times" w:eastAsia="Times" w:hAnsi="Times" w:cs="Times"/>
          <w:lang w:val="fr-FR"/>
        </w:rPr>
        <w:t>Phone:</w:t>
      </w:r>
      <w:proofErr w:type="gramEnd"/>
      <w:r w:rsidRPr="00105B8C">
        <w:rPr>
          <w:rFonts w:ascii="Times" w:eastAsia="Times" w:hAnsi="Times" w:cs="Times"/>
          <w:lang w:val="fr-FR"/>
        </w:rPr>
        <w:t xml:space="preserve"> </w:t>
      </w:r>
      <w:r w:rsidRPr="00105B8C">
        <w:rPr>
          <w:rFonts w:ascii="Times" w:eastAsia="Times" w:hAnsi="Times" w:cs="Times"/>
          <w:b/>
          <w:color w:val="FF0000"/>
          <w:lang w:val="fr-FR"/>
        </w:rPr>
        <w:t>XXXXX</w:t>
      </w:r>
    </w:p>
    <w:p w14:paraId="00000020" w14:textId="77777777" w:rsidR="00242D92" w:rsidRPr="00105B8C" w:rsidRDefault="00000000">
      <w:pPr>
        <w:jc w:val="right"/>
        <w:rPr>
          <w:rFonts w:ascii="Times" w:eastAsia="Times" w:hAnsi="Times" w:cs="Times"/>
          <w:lang w:val="fr-FR"/>
        </w:rPr>
      </w:pPr>
      <w:proofErr w:type="gramStart"/>
      <w:r w:rsidRPr="00105B8C">
        <w:rPr>
          <w:rFonts w:ascii="Times" w:eastAsia="Times" w:hAnsi="Times" w:cs="Times"/>
          <w:lang w:val="fr-FR"/>
        </w:rPr>
        <w:t>Email:</w:t>
      </w:r>
      <w:proofErr w:type="gramEnd"/>
      <w:r w:rsidRPr="00105B8C">
        <w:rPr>
          <w:rFonts w:ascii="Times" w:eastAsia="Times" w:hAnsi="Times" w:cs="Times"/>
          <w:lang w:val="fr-FR"/>
        </w:rPr>
        <w:t xml:space="preserve"> </w:t>
      </w:r>
      <w:r w:rsidRPr="00105B8C">
        <w:rPr>
          <w:rFonts w:ascii="Times" w:eastAsia="Times" w:hAnsi="Times" w:cs="Times"/>
          <w:b/>
          <w:color w:val="FF0000"/>
          <w:lang w:val="fr-FR"/>
        </w:rPr>
        <w:t>XXXXX</w:t>
      </w:r>
    </w:p>
    <w:p w14:paraId="00000021" w14:textId="77777777" w:rsidR="00242D92"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22" w14:textId="77777777" w:rsidR="00242D92" w:rsidRDefault="00242D92">
      <w:pPr>
        <w:rPr>
          <w:rFonts w:ascii="Times" w:eastAsia="Times" w:hAnsi="Times" w:cs="Times"/>
        </w:rPr>
      </w:pPr>
    </w:p>
    <w:p w14:paraId="00000023" w14:textId="77777777" w:rsidR="00242D92" w:rsidRDefault="00242D92">
      <w:pPr>
        <w:rPr>
          <w:rFonts w:ascii="Times" w:eastAsia="Times" w:hAnsi="Times" w:cs="Times"/>
        </w:rPr>
      </w:pPr>
    </w:p>
    <w:p w14:paraId="00000024" w14:textId="77777777" w:rsidR="00242D92" w:rsidRDefault="00000000">
      <w:pPr>
        <w:jc w:val="center"/>
        <w:rPr>
          <w:rFonts w:ascii="Times" w:eastAsia="Times" w:hAnsi="Times" w:cs="Times"/>
          <w:b/>
          <w:i/>
          <w:sz w:val="40"/>
          <w:szCs w:val="40"/>
        </w:rPr>
      </w:pPr>
      <w:r>
        <w:rPr>
          <w:rFonts w:ascii="Times" w:eastAsia="Times" w:hAnsi="Times" w:cs="Times"/>
          <w:b/>
          <w:i/>
          <w:sz w:val="40"/>
          <w:szCs w:val="40"/>
        </w:rPr>
        <w:t>When things look bleak</w:t>
      </w:r>
    </w:p>
    <w:p w14:paraId="00000025" w14:textId="77777777" w:rsidR="00242D92" w:rsidRDefault="00000000">
      <w:pPr>
        <w:jc w:val="center"/>
        <w:rPr>
          <w:rFonts w:ascii="Times" w:eastAsia="Times" w:hAnsi="Times" w:cs="Times"/>
          <w:b/>
          <w:i/>
          <w:sz w:val="40"/>
          <w:szCs w:val="40"/>
        </w:rPr>
      </w:pPr>
      <w:r>
        <w:rPr>
          <w:rFonts w:ascii="Times" w:eastAsia="Times" w:hAnsi="Times" w:cs="Times"/>
          <w:i/>
          <w:sz w:val="32"/>
          <w:szCs w:val="32"/>
        </w:rPr>
        <w:t>A fresh insight about God’s love can lift feelings of hopelessness</w:t>
      </w:r>
    </w:p>
    <w:p w14:paraId="00000026" w14:textId="77777777" w:rsidR="00242D92" w:rsidRDefault="00242D92">
      <w:pPr>
        <w:rPr>
          <w:rFonts w:ascii="Times" w:eastAsia="Times" w:hAnsi="Times" w:cs="Times"/>
        </w:rPr>
      </w:pPr>
    </w:p>
    <w:p w14:paraId="00000027" w14:textId="77777777" w:rsidR="00242D92" w:rsidRDefault="00000000">
      <w:pPr>
        <w:rPr>
          <w:rFonts w:ascii="Times" w:eastAsia="Times" w:hAnsi="Times" w:cs="Times"/>
        </w:rPr>
      </w:pPr>
      <w:r>
        <w:rPr>
          <w:rFonts w:ascii="Times" w:eastAsia="Times" w:hAnsi="Times" w:cs="Times"/>
          <w:b/>
        </w:rPr>
        <w:t>WHAT</w:t>
      </w:r>
      <w:r>
        <w:rPr>
          <w:rFonts w:ascii="Times" w:eastAsia="Times" w:hAnsi="Times" w:cs="Times"/>
        </w:rPr>
        <w:t>:</w:t>
      </w:r>
      <w:r>
        <w:rPr>
          <w:rFonts w:ascii="Times" w:eastAsia="Times" w:hAnsi="Times" w:cs="Times"/>
        </w:rPr>
        <w:tab/>
        <w:t>“</w:t>
      </w:r>
      <w:r>
        <w:rPr>
          <w:rFonts w:ascii="Times" w:eastAsia="Times" w:hAnsi="Times" w:cs="Times"/>
          <w:b/>
        </w:rPr>
        <w:t>Can spiritual perception bring healing?</w:t>
      </w:r>
      <w:r>
        <w:rPr>
          <w:rFonts w:ascii="Times" w:eastAsia="Times" w:hAnsi="Times" w:cs="Times"/>
        </w:rPr>
        <w:t xml:space="preserve">” a talk by practitioner of Christian Science healing and international speaker, Alex Fischer. The talk will focus on universal healing precepts found in the Holy Bible, especially in Christ Jesus’ life and teachings, showing how they are available for anyone to understand and experience through the lens of Christian Science. The talk is free, open to the community, and sponsored by </w:t>
      </w:r>
      <w:r>
        <w:rPr>
          <w:rFonts w:ascii="Times" w:eastAsia="Times" w:hAnsi="Times" w:cs="Times"/>
          <w:color w:val="FF0000"/>
        </w:rPr>
        <w:t>Church name: i.e. “First Church of Christ, Scientist, in” town name</w:t>
      </w:r>
      <w:r>
        <w:rPr>
          <w:rFonts w:ascii="Times" w:eastAsia="Times" w:hAnsi="Times" w:cs="Times"/>
        </w:rPr>
        <w:t>.</w:t>
      </w:r>
    </w:p>
    <w:p w14:paraId="00000028" w14:textId="77777777" w:rsidR="00242D92" w:rsidRDefault="00242D92">
      <w:pPr>
        <w:rPr>
          <w:rFonts w:ascii="Times" w:eastAsia="Times" w:hAnsi="Times" w:cs="Times"/>
        </w:rPr>
      </w:pPr>
    </w:p>
    <w:p w14:paraId="00000029" w14:textId="77777777" w:rsidR="00242D92" w:rsidRDefault="00000000">
      <w:pPr>
        <w:rPr>
          <w:rFonts w:ascii="Times" w:eastAsia="Times" w:hAnsi="Times" w:cs="Times"/>
          <w:color w:val="FF0000"/>
        </w:rPr>
      </w:pPr>
      <w:r>
        <w:rPr>
          <w:rFonts w:ascii="Times" w:eastAsia="Times" w:hAnsi="Times" w:cs="Times"/>
          <w:b/>
        </w:rPr>
        <w:t>WHY</w:t>
      </w:r>
      <w:r>
        <w:rPr>
          <w:rFonts w:ascii="Times" w:eastAsia="Times" w:hAnsi="Times" w:cs="Times"/>
        </w:rPr>
        <w:t>:</w:t>
      </w:r>
      <w:r>
        <w:rPr>
          <w:rFonts w:ascii="Times" w:eastAsia="Times" w:hAnsi="Times" w:cs="Times"/>
        </w:rPr>
        <w:tab/>
      </w:r>
      <w:r>
        <w:rPr>
          <w:rFonts w:ascii="Times" w:eastAsia="Times" w:hAnsi="Times" w:cs="Times"/>
        </w:rPr>
        <w:tab/>
        <w:t>“We are not stuck!” encourages Fischer. “Understanding more clearly our relationship with God, infinite good, ends fear and leads the way forward.”</w:t>
      </w:r>
    </w:p>
    <w:p w14:paraId="0000002A" w14:textId="77777777" w:rsidR="00242D92" w:rsidRDefault="00000000">
      <w:pPr>
        <w:rPr>
          <w:rFonts w:ascii="Times" w:eastAsia="Times" w:hAnsi="Times" w:cs="Times"/>
        </w:rPr>
      </w:pPr>
      <w:r>
        <w:rPr>
          <w:rFonts w:ascii="Times" w:eastAsia="Times" w:hAnsi="Times" w:cs="Times"/>
        </w:rPr>
        <w:t xml:space="preserve"> </w:t>
      </w:r>
    </w:p>
    <w:p w14:paraId="0000002B" w14:textId="77777777" w:rsidR="00242D92" w:rsidRDefault="00000000">
      <w:pPr>
        <w:rPr>
          <w:rFonts w:ascii="Times" w:eastAsia="Times" w:hAnsi="Times" w:cs="Times"/>
        </w:rPr>
      </w:pPr>
      <w:r>
        <w:rPr>
          <w:rFonts w:ascii="Times" w:eastAsia="Times" w:hAnsi="Times" w:cs="Times"/>
        </w:rPr>
        <w:t xml:space="preserve">Sharing examples of healing from his own life and professional practice of Christian Science, Fischer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2C" w14:textId="77777777" w:rsidR="00242D92" w:rsidRDefault="00242D92">
      <w:pPr>
        <w:rPr>
          <w:rFonts w:ascii="Times" w:eastAsia="Times" w:hAnsi="Times" w:cs="Times"/>
        </w:rPr>
      </w:pPr>
    </w:p>
    <w:p w14:paraId="0000002D" w14:textId="77777777" w:rsidR="00242D92" w:rsidRDefault="00000000">
      <w:pPr>
        <w:rPr>
          <w:rFonts w:ascii="Times" w:eastAsia="Times" w:hAnsi="Times" w:cs="Times"/>
        </w:rPr>
      </w:pPr>
      <w:r>
        <w:rPr>
          <w:rFonts w:ascii="Times" w:eastAsia="Times" w:hAnsi="Times" w:cs="Times"/>
        </w:rPr>
        <w:t xml:space="preserve">Fischer will also touch on the life of Mary Baker Eddy, and how she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2E" w14:textId="77777777" w:rsidR="00242D92" w:rsidRDefault="00242D92">
      <w:pPr>
        <w:rPr>
          <w:rFonts w:ascii="Times" w:eastAsia="Times" w:hAnsi="Times" w:cs="Times"/>
        </w:rPr>
      </w:pPr>
    </w:p>
    <w:p w14:paraId="0000002F" w14:textId="77777777" w:rsidR="00242D92"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with healings of physical ills and personal difficulties.</w:t>
      </w:r>
    </w:p>
    <w:p w14:paraId="00000030" w14:textId="77777777" w:rsidR="00242D92" w:rsidRDefault="00242D92">
      <w:pPr>
        <w:rPr>
          <w:rFonts w:ascii="Times" w:eastAsia="Times" w:hAnsi="Times" w:cs="Times"/>
        </w:rPr>
      </w:pPr>
    </w:p>
    <w:p w14:paraId="00000031" w14:textId="77777777" w:rsidR="00242D92" w:rsidRDefault="00000000">
      <w:pPr>
        <w:rPr>
          <w:rFonts w:ascii="Times" w:eastAsia="Times" w:hAnsi="Times" w:cs="Times"/>
        </w:rPr>
      </w:pPr>
      <w:r>
        <w:rPr>
          <w:rFonts w:ascii="Times" w:eastAsia="Times" w:hAnsi="Times" w:cs="Times"/>
          <w:b/>
        </w:rPr>
        <w:t>WHEN</w:t>
      </w:r>
      <w:r>
        <w:rPr>
          <w:rFonts w:ascii="Times" w:eastAsia="Times" w:hAnsi="Times" w:cs="Times"/>
        </w:rPr>
        <w:t xml:space="preserve">: </w:t>
      </w:r>
      <w:r>
        <w:rPr>
          <w:rFonts w:ascii="Times" w:eastAsia="Times" w:hAnsi="Times" w:cs="Times"/>
        </w:rPr>
        <w:tab/>
      </w:r>
      <w:r>
        <w:rPr>
          <w:rFonts w:ascii="Times" w:eastAsia="Times" w:hAnsi="Times" w:cs="Times"/>
          <w:color w:val="FF0000"/>
        </w:rPr>
        <w:t>date, time</w:t>
      </w:r>
    </w:p>
    <w:p w14:paraId="00000032" w14:textId="77777777" w:rsidR="00242D92" w:rsidRDefault="00242D92">
      <w:pPr>
        <w:rPr>
          <w:rFonts w:ascii="Times" w:eastAsia="Times" w:hAnsi="Times" w:cs="Times"/>
        </w:rPr>
      </w:pPr>
    </w:p>
    <w:p w14:paraId="00000033" w14:textId="77777777" w:rsidR="00242D92" w:rsidRDefault="00000000">
      <w:pPr>
        <w:rPr>
          <w:rFonts w:ascii="Times" w:eastAsia="Times" w:hAnsi="Times" w:cs="Times"/>
        </w:rPr>
      </w:pPr>
      <w:r>
        <w:rPr>
          <w:rFonts w:ascii="Times" w:eastAsia="Times" w:hAnsi="Times" w:cs="Times"/>
          <w:b/>
        </w:rPr>
        <w:t>WHERE</w:t>
      </w:r>
      <w:r>
        <w:rPr>
          <w:rFonts w:ascii="Times" w:eastAsia="Times" w:hAnsi="Times" w:cs="Times"/>
        </w:rPr>
        <w:t>:</w:t>
      </w:r>
      <w:r>
        <w:rPr>
          <w:rFonts w:ascii="Times" w:eastAsia="Times" w:hAnsi="Times" w:cs="Times"/>
        </w:rPr>
        <w:tab/>
      </w:r>
      <w:r>
        <w:rPr>
          <w:rFonts w:ascii="Times" w:eastAsia="Times" w:hAnsi="Times" w:cs="Times"/>
          <w:color w:val="FF0000"/>
        </w:rPr>
        <w:t>location information</w:t>
      </w:r>
    </w:p>
    <w:p w14:paraId="00000034" w14:textId="77777777" w:rsidR="00242D92" w:rsidRDefault="00242D92">
      <w:pPr>
        <w:rPr>
          <w:rFonts w:ascii="Times" w:eastAsia="Times" w:hAnsi="Times" w:cs="Times"/>
        </w:rPr>
      </w:pPr>
    </w:p>
    <w:p w14:paraId="00000035" w14:textId="77777777" w:rsidR="00242D92" w:rsidRDefault="00000000">
      <w:pPr>
        <w:rPr>
          <w:rFonts w:ascii="Times" w:eastAsia="Times" w:hAnsi="Times" w:cs="Times"/>
        </w:rPr>
      </w:pPr>
      <w:r>
        <w:rPr>
          <w:rFonts w:ascii="Times" w:eastAsia="Times" w:hAnsi="Times" w:cs="Times"/>
          <w:b/>
        </w:rPr>
        <w:t>WHO</w:t>
      </w:r>
      <w:r>
        <w:rPr>
          <w:rFonts w:ascii="Times" w:eastAsia="Times" w:hAnsi="Times" w:cs="Times"/>
        </w:rPr>
        <w:t>:</w:t>
      </w:r>
      <w:r>
        <w:rPr>
          <w:rFonts w:ascii="Times" w:eastAsia="Times" w:hAnsi="Times" w:cs="Times"/>
        </w:rPr>
        <w:tab/>
      </w:r>
      <w:r>
        <w:rPr>
          <w:rFonts w:ascii="Times" w:eastAsia="Times" w:hAnsi="Times" w:cs="Times"/>
        </w:rPr>
        <w:tab/>
        <w:t xml:space="preserve">Alex Fischer has been a Christian Science practitioner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He travels from his home base in the southwest of France to speak to audiences around the world as a member of the Christian Science Board of Lectureship.</w:t>
      </w:r>
    </w:p>
    <w:p w14:paraId="00000036" w14:textId="77777777" w:rsidR="00242D92" w:rsidRDefault="00242D92">
      <w:pPr>
        <w:jc w:val="center"/>
        <w:rPr>
          <w:rFonts w:ascii="Times" w:eastAsia="Times" w:hAnsi="Times" w:cs="Times"/>
        </w:rPr>
      </w:pPr>
    </w:p>
    <w:p w14:paraId="00000037" w14:textId="77777777" w:rsidR="00242D92" w:rsidRDefault="00000000">
      <w:pPr>
        <w:jc w:val="center"/>
        <w:rPr>
          <w:rFonts w:ascii="Times" w:eastAsia="Times" w:hAnsi="Times" w:cs="Times"/>
        </w:rPr>
      </w:pPr>
      <w:r>
        <w:rPr>
          <w:rFonts w:ascii="Times" w:eastAsia="Times" w:hAnsi="Times" w:cs="Times"/>
        </w:rPr>
        <w:t>###</w:t>
      </w:r>
    </w:p>
    <w:sectPr w:rsidR="00242D92">
      <w:headerReference w:type="even" r:id="rId6"/>
      <w:headerReference w:type="default" r:id="rId7"/>
      <w:footerReference w:type="default" r:id="rId8"/>
      <w:headerReference w:type="firs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D56F" w14:textId="77777777" w:rsidR="00F46D29" w:rsidRDefault="00F46D29" w:rsidP="00105B8C">
      <w:pPr>
        <w:spacing w:line="240" w:lineRule="auto"/>
      </w:pPr>
      <w:r>
        <w:separator/>
      </w:r>
    </w:p>
  </w:endnote>
  <w:endnote w:type="continuationSeparator" w:id="0">
    <w:p w14:paraId="07658101" w14:textId="77777777" w:rsidR="00F46D29" w:rsidRDefault="00F46D29" w:rsidP="00105B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ᆱ꒸ތ"/>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D759" w14:textId="0E343A55" w:rsidR="00105B8C" w:rsidRPr="00105B8C" w:rsidRDefault="00105B8C" w:rsidP="00105B8C">
    <w:pPr>
      <w:jc w:val="center"/>
      <w:rPr>
        <w:rFonts w:ascii="Times" w:eastAsia="Times" w:hAnsi="Times" w:cs="Times"/>
      </w:rPr>
    </w:pPr>
    <w:r>
      <w:rPr>
        <w:rFonts w:ascii="Times" w:eastAsia="Times" w:hAnsi="Times" w:cs="Times"/>
        <w:sz w:val="18"/>
        <w:szCs w:val="18"/>
      </w:rPr>
      <w:t>Alex Fische</w:t>
    </w:r>
    <w:r>
      <w:rPr>
        <w:rFonts w:ascii="Times" w:eastAsia="Times" w:hAnsi="Times" w:cs="Times"/>
        <w:sz w:val="18"/>
        <w:szCs w:val="18"/>
      </w:rPr>
      <w:t xml:space="preserve">r </w:t>
    </w:r>
    <w:r>
      <w:rPr>
        <w:rFonts w:ascii="Times" w:eastAsia="Times" w:hAnsi="Times" w:cs="Times"/>
        <w:sz w:val="18"/>
        <w:szCs w:val="18"/>
      </w:rPr>
      <w:t xml:space="preserve">is available for interviews.  Please contact </w:t>
    </w:r>
    <w:r>
      <w:rPr>
        <w:rFonts w:ascii="Times" w:eastAsia="Times" w:hAnsi="Times" w:cs="Times"/>
        <w:color w:val="FF0000"/>
        <w:sz w:val="18"/>
        <w:szCs w:val="18"/>
      </w:rPr>
      <w:t>XXXXX</w:t>
    </w:r>
    <w:r>
      <w:rPr>
        <w:rFonts w:ascii="Times" w:eastAsia="Times" w:hAnsi="Times" w:cs="Time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1FAC" w14:textId="77777777" w:rsidR="00F46D29" w:rsidRDefault="00F46D29" w:rsidP="00105B8C">
      <w:pPr>
        <w:spacing w:line="240" w:lineRule="auto"/>
      </w:pPr>
      <w:r>
        <w:separator/>
      </w:r>
    </w:p>
  </w:footnote>
  <w:footnote w:type="continuationSeparator" w:id="0">
    <w:p w14:paraId="67344D59" w14:textId="77777777" w:rsidR="00F46D29" w:rsidRDefault="00F46D29" w:rsidP="00105B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AFAA" w14:textId="77777777" w:rsidR="00105B8C" w:rsidRDefault="00105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08BA" w14:textId="77777777" w:rsidR="00105B8C" w:rsidRDefault="00105B8C" w:rsidP="00105B8C">
    <w:pPr>
      <w:rPr>
        <w:rFonts w:ascii="Times" w:eastAsia="Times" w:hAnsi="Times" w:cs="Times"/>
        <w:b/>
        <w:sz w:val="28"/>
        <w:szCs w:val="28"/>
        <w:u w:val="single"/>
      </w:rPr>
    </w:pPr>
  </w:p>
  <w:p w14:paraId="728CB0B1" w14:textId="77777777" w:rsidR="00105B8C" w:rsidRDefault="00105B8C" w:rsidP="00105B8C">
    <w:pPr>
      <w:rPr>
        <w:rFonts w:ascii="Times" w:eastAsia="Times" w:hAnsi="Times" w:cs="Times"/>
        <w:b/>
        <w:sz w:val="28"/>
        <w:szCs w:val="28"/>
        <w:u w:val="single"/>
      </w:rPr>
    </w:pPr>
  </w:p>
  <w:p w14:paraId="2FBB0430" w14:textId="6A87B08B" w:rsidR="00105B8C" w:rsidRDefault="00105B8C" w:rsidP="00105B8C">
    <w:pPr>
      <w:jc w:val="center"/>
      <w:rPr>
        <w:rFonts w:ascii="Times" w:eastAsia="Times" w:hAnsi="Times" w:cs="Times"/>
        <w:b/>
        <w:sz w:val="28"/>
        <w:szCs w:val="28"/>
        <w:u w:val="single"/>
      </w:rPr>
    </w:pPr>
    <w:r>
      <w:rPr>
        <w:rFonts w:ascii="Times" w:eastAsia="Times" w:hAnsi="Times" w:cs="Times"/>
        <w:b/>
        <w:sz w:val="28"/>
        <w:szCs w:val="28"/>
        <w:u w:val="single"/>
      </w:rPr>
      <w:t>MEDIA ADVISORY****IMMEDIATE RELEASE****MEDIA ADVISORY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1340" w14:textId="77777777" w:rsidR="00105B8C" w:rsidRDefault="00105B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92"/>
    <w:rsid w:val="00105B8C"/>
    <w:rsid w:val="00242D92"/>
    <w:rsid w:val="00F4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5012D"/>
  <w15:docId w15:val="{9E5408DE-2FB6-7C48-9A38-8BB5178E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05B8C"/>
    <w:pPr>
      <w:tabs>
        <w:tab w:val="center" w:pos="4680"/>
        <w:tab w:val="right" w:pos="9360"/>
      </w:tabs>
      <w:spacing w:line="240" w:lineRule="auto"/>
    </w:pPr>
  </w:style>
  <w:style w:type="character" w:customStyle="1" w:styleId="HeaderChar">
    <w:name w:val="Header Char"/>
    <w:basedOn w:val="DefaultParagraphFont"/>
    <w:link w:val="Header"/>
    <w:uiPriority w:val="99"/>
    <w:rsid w:val="00105B8C"/>
  </w:style>
  <w:style w:type="paragraph" w:styleId="Footer">
    <w:name w:val="footer"/>
    <w:basedOn w:val="Normal"/>
    <w:link w:val="FooterChar"/>
    <w:uiPriority w:val="99"/>
    <w:unhideWhenUsed/>
    <w:rsid w:val="00105B8C"/>
    <w:pPr>
      <w:tabs>
        <w:tab w:val="center" w:pos="4680"/>
        <w:tab w:val="right" w:pos="9360"/>
      </w:tabs>
      <w:spacing w:line="240" w:lineRule="auto"/>
    </w:pPr>
  </w:style>
  <w:style w:type="character" w:customStyle="1" w:styleId="FooterChar">
    <w:name w:val="Footer Char"/>
    <w:basedOn w:val="DefaultParagraphFont"/>
    <w:link w:val="Footer"/>
    <w:uiPriority w:val="99"/>
    <w:rsid w:val="00105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2023-02-14T20:35:00Z</dcterms:created>
  <dcterms:modified xsi:type="dcterms:W3CDTF">2023-02-14T20:37:00Z</dcterms:modified>
</cp:coreProperties>
</file>