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C40D15" w:rsidRPr="008C4C88" w:rsidRDefault="00176513" w:rsidP="002926E1">
      <w:pPr>
        <w:jc w:val="right"/>
        <w:rPr>
          <w:rFonts w:ascii="Times" w:eastAsia="Times" w:hAnsi="Times" w:cs="Times"/>
          <w:color w:val="FF0000"/>
          <w:lang w:val="fr-FR"/>
        </w:rPr>
      </w:pPr>
      <w:proofErr w:type="gramStart"/>
      <w:r w:rsidRPr="008C4C88">
        <w:rPr>
          <w:rFonts w:ascii="Times" w:eastAsia="Times" w:hAnsi="Times" w:cs="Times"/>
          <w:lang w:val="fr-FR"/>
        </w:rPr>
        <w:t>Contact:</w:t>
      </w:r>
      <w:proofErr w:type="gramEnd"/>
      <w:r w:rsidRPr="008C4C88">
        <w:rPr>
          <w:rFonts w:ascii="Times" w:eastAsia="Times" w:hAnsi="Times" w:cs="Times"/>
          <w:lang w:val="fr-FR"/>
        </w:rPr>
        <w:t xml:space="preserve"> </w:t>
      </w:r>
      <w:r w:rsidRPr="008C4C88">
        <w:rPr>
          <w:rFonts w:ascii="Times" w:eastAsia="Times" w:hAnsi="Times" w:cs="Times"/>
          <w:b/>
          <w:color w:val="FF0000"/>
          <w:lang w:val="fr-FR"/>
        </w:rPr>
        <w:t>XXXXX</w:t>
      </w:r>
    </w:p>
    <w:p w14:paraId="00000004" w14:textId="77777777" w:rsidR="00C40D15" w:rsidRPr="008C4C88" w:rsidRDefault="00176513">
      <w:pPr>
        <w:jc w:val="right"/>
        <w:rPr>
          <w:rFonts w:ascii="Times" w:eastAsia="Times" w:hAnsi="Times" w:cs="Times"/>
          <w:lang w:val="fr-FR"/>
        </w:rPr>
      </w:pPr>
      <w:proofErr w:type="gramStart"/>
      <w:r w:rsidRPr="008C4C88">
        <w:rPr>
          <w:rFonts w:ascii="Times" w:eastAsia="Times" w:hAnsi="Times" w:cs="Times"/>
          <w:lang w:val="fr-FR"/>
        </w:rPr>
        <w:t>Phone:</w:t>
      </w:r>
      <w:proofErr w:type="gramEnd"/>
      <w:r w:rsidRPr="008C4C88">
        <w:rPr>
          <w:rFonts w:ascii="Times" w:eastAsia="Times" w:hAnsi="Times" w:cs="Times"/>
          <w:lang w:val="fr-FR"/>
        </w:rPr>
        <w:t xml:space="preserve"> </w:t>
      </w:r>
      <w:r w:rsidRPr="008C4C88">
        <w:rPr>
          <w:rFonts w:ascii="Times" w:eastAsia="Times" w:hAnsi="Times" w:cs="Times"/>
          <w:b/>
          <w:color w:val="FF0000"/>
          <w:lang w:val="fr-FR"/>
        </w:rPr>
        <w:t>XXXXX</w:t>
      </w:r>
    </w:p>
    <w:p w14:paraId="00000005" w14:textId="77777777" w:rsidR="00C40D15" w:rsidRPr="008C4C88" w:rsidRDefault="00176513">
      <w:pPr>
        <w:jc w:val="right"/>
        <w:rPr>
          <w:rFonts w:ascii="Times" w:eastAsia="Times" w:hAnsi="Times" w:cs="Times"/>
          <w:lang w:val="fr-FR"/>
        </w:rPr>
      </w:pPr>
      <w:proofErr w:type="gramStart"/>
      <w:r w:rsidRPr="008C4C88">
        <w:rPr>
          <w:rFonts w:ascii="Times" w:eastAsia="Times" w:hAnsi="Times" w:cs="Times"/>
          <w:lang w:val="fr-FR"/>
        </w:rPr>
        <w:t>Email:</w:t>
      </w:r>
      <w:proofErr w:type="gramEnd"/>
      <w:r w:rsidRPr="008C4C88">
        <w:rPr>
          <w:rFonts w:ascii="Times" w:eastAsia="Times" w:hAnsi="Times" w:cs="Times"/>
          <w:lang w:val="fr-FR"/>
        </w:rPr>
        <w:t xml:space="preserve"> </w:t>
      </w:r>
      <w:r w:rsidRPr="008C4C88">
        <w:rPr>
          <w:rFonts w:ascii="Times" w:eastAsia="Times" w:hAnsi="Times" w:cs="Times"/>
          <w:b/>
          <w:color w:val="FF0000"/>
          <w:lang w:val="fr-FR"/>
        </w:rPr>
        <w:t>XXXXX</w:t>
      </w:r>
    </w:p>
    <w:p w14:paraId="00000007" w14:textId="4C23A246" w:rsidR="00C40D15" w:rsidRDefault="00176513" w:rsidP="002926E1">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8" w14:textId="77777777" w:rsidR="00C40D15" w:rsidRDefault="00176513">
      <w:pPr>
        <w:widowControl w:val="0"/>
        <w:spacing w:before="220" w:after="4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Prayer that makes a difference</w:t>
      </w:r>
    </w:p>
    <w:p w14:paraId="00000009" w14:textId="77777777" w:rsidR="00C40D15" w:rsidRDefault="00176513">
      <w:pPr>
        <w:widowControl w:val="0"/>
        <w:spacing w:after="40" w:line="240" w:lineRule="auto"/>
        <w:jc w:val="center"/>
        <w:rPr>
          <w:rFonts w:ascii="Times" w:eastAsia="Times" w:hAnsi="Times" w:cs="Times"/>
        </w:rPr>
      </w:pPr>
      <w:r>
        <w:rPr>
          <w:rFonts w:ascii="Times New Roman" w:eastAsia="Times New Roman" w:hAnsi="Times New Roman" w:cs="Times New Roman"/>
          <w:i/>
          <w:sz w:val="36"/>
          <w:szCs w:val="36"/>
        </w:rPr>
        <w:t xml:space="preserve">Uplifted life and health </w:t>
      </w:r>
    </w:p>
    <w:p w14:paraId="0000000A" w14:textId="77777777" w:rsidR="00C40D15" w:rsidRDefault="00C40D15">
      <w:pPr>
        <w:rPr>
          <w:rFonts w:ascii="Times" w:eastAsia="Times" w:hAnsi="Times" w:cs="Times"/>
        </w:rPr>
      </w:pPr>
    </w:p>
    <w:p w14:paraId="0000000B" w14:textId="1C6697B7" w:rsidR="00C40D15" w:rsidRPr="008C4C88" w:rsidRDefault="00176513">
      <w:pPr>
        <w:rPr>
          <w:rFonts w:ascii="Times New Roman" w:eastAsia="Times New Roman" w:hAnsi="Times New Roman" w:cs="Times New Roman"/>
          <w:sz w:val="24"/>
          <w:szCs w:val="24"/>
          <w:lang w:val="en-U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New Roman" w:eastAsia="Times New Roman" w:hAnsi="Times New Roman" w:cs="Times New Roman"/>
        </w:rPr>
        <w:t>“Are prayer and healing for you? Even if you have no experience with spirituality or religion, or you’re not even sure what you think about God, can you still pray and be healed?</w:t>
      </w:r>
      <w:r>
        <w:rPr>
          <w:rFonts w:ascii="Times New Roman" w:eastAsia="Times New Roman" w:hAnsi="Times New Roman" w:cs="Times New Roman"/>
          <w:highlight w:val="white"/>
        </w:rPr>
        <w:t>” asks</w:t>
      </w:r>
      <w:r>
        <w:rPr>
          <w:rFonts w:ascii="Times New Roman" w:eastAsia="Times New Roman" w:hAnsi="Times New Roman" w:cs="Times New Roman"/>
          <w:b/>
          <w:sz w:val="24"/>
          <w:szCs w:val="24"/>
        </w:rPr>
        <w:t xml:space="preserve"> </w:t>
      </w:r>
      <w:r>
        <w:rPr>
          <w:rFonts w:ascii="Times" w:eastAsia="Times" w:hAnsi="Times" w:cs="Times"/>
        </w:rPr>
        <w:t>practitioner of Christian Science healing and international speaker Nate Frederick, who will present his talk, “</w:t>
      </w:r>
      <w:r>
        <w:rPr>
          <w:rFonts w:ascii="Times New Roman" w:eastAsia="Times New Roman" w:hAnsi="Times New Roman" w:cs="Times New Roman"/>
          <w:b/>
          <w:sz w:val="24"/>
          <w:szCs w:val="24"/>
        </w:rPr>
        <w:t>Learn to pray and heal (a spiritual adventure)</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r w:rsidR="008C4C88">
        <w:rPr>
          <w:rFonts w:ascii="Times" w:eastAsia="Times" w:hAnsi="Times" w:cs="Times"/>
        </w:rPr>
        <w:t xml:space="preserve"> </w:t>
      </w:r>
      <w:r w:rsidR="008C4C88" w:rsidRPr="008C4C88">
        <w:rPr>
          <w:rFonts w:ascii="Times" w:eastAsia="Times New Roman" w:hAnsi="Times" w:cs="Times New Roman"/>
          <w:color w:val="000000"/>
          <w:lang w:val="en-US"/>
        </w:rPr>
        <w:t xml:space="preserve">Visit </w:t>
      </w:r>
      <w:r w:rsidR="008C4C88" w:rsidRPr="008C4C88">
        <w:rPr>
          <w:rFonts w:ascii="Times" w:eastAsia="Times New Roman" w:hAnsi="Times" w:cs="Times New Roman"/>
          <w:color w:val="FF0000"/>
          <w:lang w:val="en-US"/>
        </w:rPr>
        <w:t>branch’s website address</w:t>
      </w:r>
      <w:r w:rsidR="008C4C88" w:rsidRPr="008C4C88">
        <w:rPr>
          <w:rFonts w:ascii="Times" w:eastAsia="Times New Roman" w:hAnsi="Times" w:cs="Times New Roman"/>
          <w:color w:val="000000"/>
          <w:lang w:val="en-US"/>
        </w:rPr>
        <w:t xml:space="preserve"> for more information.</w:t>
      </w:r>
    </w:p>
    <w:p w14:paraId="0000000C" w14:textId="77777777" w:rsidR="00C40D15" w:rsidRDefault="00C40D15">
      <w:pPr>
        <w:rPr>
          <w:rFonts w:ascii="Times New Roman" w:eastAsia="Times New Roman" w:hAnsi="Times New Roman" w:cs="Times New Roman"/>
        </w:rPr>
      </w:pPr>
    </w:p>
    <w:p w14:paraId="0000000D" w14:textId="77777777" w:rsidR="00C40D15" w:rsidRDefault="00176513">
      <w:pPr>
        <w:rPr>
          <w:rFonts w:ascii="Times" w:eastAsia="Times" w:hAnsi="Times" w:cs="Times"/>
        </w:rPr>
      </w:pPr>
      <w:r>
        <w:rPr>
          <w:rFonts w:ascii="Times New Roman" w:eastAsia="Times New Roman" w:hAnsi="Times New Roman" w:cs="Times New Roman"/>
        </w:rPr>
        <w:t>“Yes,” continues Mr. Frederick, “because prayer and healing are natural to us, and I say this as one who didn’t even grow up in a religious household. But what I’ve discovered as I’ve studied Christian Science is that a willingness to shift perspectives, to see things in a new, more spiritual way, has a beneficial effect—for anyone.”</w:t>
      </w:r>
    </w:p>
    <w:p w14:paraId="0000000E" w14:textId="77777777" w:rsidR="00C40D15" w:rsidRDefault="00C40D15">
      <w:pPr>
        <w:rPr>
          <w:rFonts w:ascii="Times" w:eastAsia="Times" w:hAnsi="Times" w:cs="Times"/>
        </w:rPr>
      </w:pPr>
    </w:p>
    <w:p w14:paraId="0000000F" w14:textId="77777777" w:rsidR="00C40D15" w:rsidRDefault="00176513">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10" w14:textId="77777777" w:rsidR="00C40D15" w:rsidRDefault="00C40D15">
      <w:pPr>
        <w:rPr>
          <w:rFonts w:ascii="Times" w:eastAsia="Times" w:hAnsi="Times" w:cs="Times"/>
        </w:rPr>
      </w:pPr>
    </w:p>
    <w:p w14:paraId="00000011" w14:textId="77777777" w:rsidR="00C40D15" w:rsidRDefault="00176513">
      <w:pPr>
        <w:rPr>
          <w:rFonts w:ascii="Times" w:eastAsia="Times" w:hAnsi="Times" w:cs="Times"/>
        </w:rPr>
      </w:pPr>
      <w:r>
        <w:rPr>
          <w:rFonts w:ascii="Times" w:eastAsia="Times" w:hAnsi="Times" w:cs="Times"/>
        </w:rPr>
        <w:t xml:space="preserve">Sharing examples of healing from his own life and professional practice of Christian Science, Mr. Frederick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C40D15" w:rsidRDefault="00C40D15">
      <w:pPr>
        <w:rPr>
          <w:rFonts w:ascii="Times" w:eastAsia="Times" w:hAnsi="Times" w:cs="Times"/>
        </w:rPr>
      </w:pPr>
    </w:p>
    <w:p w14:paraId="00000013" w14:textId="77777777" w:rsidR="00C40D15" w:rsidRDefault="00176513">
      <w:pPr>
        <w:rPr>
          <w:rFonts w:ascii="Times" w:eastAsia="Times" w:hAnsi="Times" w:cs="Times"/>
        </w:rPr>
      </w:pPr>
      <w:r>
        <w:rPr>
          <w:rFonts w:ascii="Times" w:eastAsia="Times" w:hAnsi="Times" w:cs="Times"/>
        </w:rPr>
        <w:t xml:space="preserve">Mr. Frederick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C40D15" w:rsidRDefault="00C40D15">
      <w:pPr>
        <w:rPr>
          <w:rFonts w:ascii="Times" w:eastAsia="Times" w:hAnsi="Times" w:cs="Times"/>
        </w:rPr>
      </w:pPr>
    </w:p>
    <w:p w14:paraId="00000015" w14:textId="77777777" w:rsidR="00C40D15" w:rsidRDefault="00176513">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C40D15" w:rsidRDefault="00C40D15">
      <w:pPr>
        <w:rPr>
          <w:rFonts w:ascii="Times" w:eastAsia="Times" w:hAnsi="Times" w:cs="Times"/>
        </w:rPr>
      </w:pPr>
    </w:p>
    <w:p w14:paraId="00000017" w14:textId="77777777" w:rsidR="00C40D15" w:rsidRDefault="00176513">
      <w:pPr>
        <w:rPr>
          <w:rFonts w:ascii="Times" w:eastAsia="Times" w:hAnsi="Times" w:cs="Times"/>
        </w:rPr>
      </w:pPr>
      <w:r>
        <w:rPr>
          <w:rFonts w:ascii="Times" w:eastAsia="Times" w:hAnsi="Times" w:cs="Times"/>
        </w:rPr>
        <w:t>Nate Frederick has been a Christian Science practitioner for many years, helping people on a daily basis through this scientific approach to prayer. Based in New England, Mr. Frederick speaks to audiences around the world both in-person and online as a member of the Christian Science Board of Lectureship.</w:t>
      </w:r>
    </w:p>
    <w:p w14:paraId="00000018" w14:textId="77777777" w:rsidR="00C40D15" w:rsidRDefault="00C40D15">
      <w:pPr>
        <w:rPr>
          <w:rFonts w:ascii="Times" w:eastAsia="Times" w:hAnsi="Times" w:cs="Times"/>
        </w:rPr>
      </w:pPr>
    </w:p>
    <w:p w14:paraId="00000019" w14:textId="77777777" w:rsidR="00C40D15" w:rsidRDefault="00176513">
      <w:pPr>
        <w:jc w:val="center"/>
        <w:rPr>
          <w:rFonts w:ascii="Times" w:eastAsia="Times" w:hAnsi="Times" w:cs="Times"/>
        </w:rPr>
      </w:pPr>
      <w:r>
        <w:rPr>
          <w:rFonts w:ascii="Times" w:eastAsia="Times" w:hAnsi="Times" w:cs="Times"/>
        </w:rPr>
        <w:t>###</w:t>
      </w:r>
    </w:p>
    <w:p w14:paraId="00000034" w14:textId="0E1536E4" w:rsidR="00C40D15" w:rsidRDefault="00C40D15">
      <w:pPr>
        <w:jc w:val="center"/>
        <w:rPr>
          <w:rFonts w:ascii="Times" w:eastAsia="Times" w:hAnsi="Times" w:cs="Times"/>
        </w:rPr>
      </w:pPr>
    </w:p>
    <w:sectPr w:rsidR="00C40D15">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3AAC" w14:textId="77777777" w:rsidR="00DC3935" w:rsidRDefault="00DC3935" w:rsidP="002926E1">
      <w:pPr>
        <w:spacing w:line="240" w:lineRule="auto"/>
      </w:pPr>
      <w:r>
        <w:separator/>
      </w:r>
    </w:p>
  </w:endnote>
  <w:endnote w:type="continuationSeparator" w:id="0">
    <w:p w14:paraId="40E2D1D9" w14:textId="77777777" w:rsidR="00DC3935" w:rsidRDefault="00DC3935" w:rsidP="00292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BDF0" w14:textId="77777777" w:rsidR="008C4C88" w:rsidRDefault="008C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7BFA" w14:textId="77777777" w:rsidR="002926E1" w:rsidRDefault="002926E1" w:rsidP="002926E1">
    <w:pPr>
      <w:jc w:val="center"/>
      <w:rPr>
        <w:rFonts w:ascii="Times" w:eastAsia="Times" w:hAnsi="Times" w:cs="Times"/>
      </w:rPr>
    </w:pPr>
    <w:r>
      <w:rPr>
        <w:rFonts w:ascii="Times" w:eastAsia="Times" w:hAnsi="Times" w:cs="Times"/>
        <w:sz w:val="18"/>
        <w:szCs w:val="18"/>
      </w:rPr>
      <w:t xml:space="preserve">Nate Frederick is available for interviews.  Please contact </w:t>
    </w:r>
    <w:r>
      <w:rPr>
        <w:rFonts w:ascii="Times" w:eastAsia="Times" w:hAnsi="Times" w:cs="Times"/>
        <w:color w:val="FF0000"/>
        <w:sz w:val="18"/>
        <w:szCs w:val="18"/>
      </w:rPr>
      <w:t>XXXXX</w:t>
    </w:r>
    <w:r>
      <w:rPr>
        <w:rFonts w:ascii="Times" w:eastAsia="Times" w:hAnsi="Times" w:cs="Times"/>
        <w:sz w:val="18"/>
        <w:szCs w:val="18"/>
      </w:rPr>
      <w:t>.</w:t>
    </w:r>
  </w:p>
  <w:p w14:paraId="62DB5D4C" w14:textId="77777777" w:rsidR="002926E1" w:rsidRDefault="00292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F0D" w14:textId="77777777" w:rsidR="008C4C88" w:rsidRDefault="008C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3169" w14:textId="77777777" w:rsidR="00DC3935" w:rsidRDefault="00DC3935" w:rsidP="002926E1">
      <w:pPr>
        <w:spacing w:line="240" w:lineRule="auto"/>
      </w:pPr>
      <w:r>
        <w:separator/>
      </w:r>
    </w:p>
  </w:footnote>
  <w:footnote w:type="continuationSeparator" w:id="0">
    <w:p w14:paraId="2CA66639" w14:textId="77777777" w:rsidR="00DC3935" w:rsidRDefault="00DC3935" w:rsidP="00292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C4EC" w14:textId="77777777" w:rsidR="002926E1" w:rsidRDefault="0029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7ABE" w14:textId="77777777" w:rsidR="002926E1" w:rsidRDefault="002926E1" w:rsidP="002926E1">
    <w:pPr>
      <w:rPr>
        <w:rFonts w:ascii="Times" w:eastAsia="Times" w:hAnsi="Times" w:cs="Times"/>
        <w:b/>
        <w:sz w:val="28"/>
        <w:szCs w:val="28"/>
        <w:u w:val="single"/>
      </w:rPr>
    </w:pPr>
  </w:p>
  <w:p w14:paraId="1289D100" w14:textId="77777777" w:rsidR="002926E1" w:rsidRDefault="002926E1" w:rsidP="002926E1">
    <w:pPr>
      <w:rPr>
        <w:rFonts w:ascii="Times" w:eastAsia="Times" w:hAnsi="Times" w:cs="Times"/>
        <w:b/>
        <w:sz w:val="28"/>
        <w:szCs w:val="28"/>
        <w:u w:val="single"/>
      </w:rPr>
    </w:pPr>
  </w:p>
  <w:p w14:paraId="27480EFC" w14:textId="6C945B92" w:rsidR="002926E1" w:rsidRPr="002926E1" w:rsidRDefault="002926E1" w:rsidP="002926E1">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DB08" w14:textId="77777777" w:rsidR="002926E1" w:rsidRDefault="00292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15"/>
    <w:rsid w:val="00176513"/>
    <w:rsid w:val="002926E1"/>
    <w:rsid w:val="008C4C88"/>
    <w:rsid w:val="00C40D15"/>
    <w:rsid w:val="00DC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9B77"/>
  <w15:docId w15:val="{9BEE5C1C-B461-D64C-A887-0FB31A65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926E1"/>
    <w:pPr>
      <w:tabs>
        <w:tab w:val="center" w:pos="4680"/>
        <w:tab w:val="right" w:pos="9360"/>
      </w:tabs>
      <w:spacing w:line="240" w:lineRule="auto"/>
    </w:pPr>
  </w:style>
  <w:style w:type="character" w:customStyle="1" w:styleId="HeaderChar">
    <w:name w:val="Header Char"/>
    <w:basedOn w:val="DefaultParagraphFont"/>
    <w:link w:val="Header"/>
    <w:uiPriority w:val="99"/>
    <w:rsid w:val="002926E1"/>
  </w:style>
  <w:style w:type="paragraph" w:styleId="Footer">
    <w:name w:val="footer"/>
    <w:basedOn w:val="Normal"/>
    <w:link w:val="FooterChar"/>
    <w:uiPriority w:val="99"/>
    <w:unhideWhenUsed/>
    <w:rsid w:val="002926E1"/>
    <w:pPr>
      <w:tabs>
        <w:tab w:val="center" w:pos="4680"/>
        <w:tab w:val="right" w:pos="9360"/>
      </w:tabs>
      <w:spacing w:line="240" w:lineRule="auto"/>
    </w:pPr>
  </w:style>
  <w:style w:type="character" w:customStyle="1" w:styleId="FooterChar">
    <w:name w:val="Footer Char"/>
    <w:basedOn w:val="DefaultParagraphFont"/>
    <w:link w:val="Footer"/>
    <w:uiPriority w:val="99"/>
    <w:rsid w:val="0029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43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2022-02-14T21:36:00Z</dcterms:created>
  <dcterms:modified xsi:type="dcterms:W3CDTF">2022-02-14T21:44:00Z</dcterms:modified>
</cp:coreProperties>
</file>