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2" w14:textId="77777777" w:rsidR="006062EB" w:rsidRDefault="006601CF">
      <w:pPr>
        <w:spacing w:line="240" w:lineRule="auto"/>
        <w:jc w:val="right"/>
        <w:rPr>
          <w:rFonts w:ascii="Book Antiqua" w:eastAsia="Book Antiqua" w:hAnsi="Book Antiqua" w:cs="Book Antiqua"/>
          <w:sz w:val="24"/>
          <w:szCs w:val="24"/>
        </w:rPr>
      </w:pPr>
      <w:r>
        <w:rPr>
          <w:rFonts w:ascii="Book Antiqua" w:eastAsia="Book Antiqua" w:hAnsi="Book Antiqua" w:cs="Book Antiqua"/>
          <w:sz w:val="24"/>
          <w:szCs w:val="24"/>
        </w:rPr>
        <w:t>Contact: XXXXXXX</w:t>
      </w:r>
    </w:p>
    <w:p w14:paraId="00000003" w14:textId="77777777" w:rsidR="006062EB" w:rsidRDefault="006601CF">
      <w:pPr>
        <w:spacing w:line="240" w:lineRule="auto"/>
        <w:jc w:val="right"/>
        <w:rPr>
          <w:rFonts w:ascii="Book Antiqua" w:eastAsia="Book Antiqua" w:hAnsi="Book Antiqua" w:cs="Book Antiqua"/>
          <w:sz w:val="24"/>
          <w:szCs w:val="24"/>
        </w:rPr>
      </w:pPr>
      <w:r>
        <w:rPr>
          <w:rFonts w:ascii="Book Antiqua" w:eastAsia="Book Antiqua" w:hAnsi="Book Antiqua" w:cs="Book Antiqua"/>
          <w:sz w:val="24"/>
          <w:szCs w:val="24"/>
        </w:rPr>
        <w:t>Phone: XXXXXXXX</w:t>
      </w:r>
    </w:p>
    <w:p w14:paraId="00000004" w14:textId="77777777" w:rsidR="006062EB" w:rsidRDefault="006601CF">
      <w:pPr>
        <w:spacing w:line="240" w:lineRule="auto"/>
        <w:jc w:val="right"/>
        <w:rPr>
          <w:rFonts w:ascii="Book Antiqua" w:eastAsia="Book Antiqua" w:hAnsi="Book Antiqua" w:cs="Book Antiqua"/>
          <w:sz w:val="24"/>
          <w:szCs w:val="24"/>
        </w:rPr>
      </w:pPr>
      <w:r>
        <w:rPr>
          <w:rFonts w:ascii="Book Antiqua" w:eastAsia="Book Antiqua" w:hAnsi="Book Antiqua" w:cs="Book Antiqua"/>
          <w:sz w:val="24"/>
          <w:szCs w:val="24"/>
        </w:rPr>
        <w:t>E-mail: XXXXXXXXX</w:t>
      </w:r>
    </w:p>
    <w:p w14:paraId="00000005" w14:textId="77777777" w:rsidR="006062EB" w:rsidRDefault="006601CF">
      <w:pPr>
        <w:spacing w:line="240" w:lineRule="auto"/>
        <w:jc w:val="right"/>
        <w:rPr>
          <w:rFonts w:ascii="Book Antiqua" w:eastAsia="Book Antiqua" w:hAnsi="Book Antiqua" w:cs="Book Antiqua"/>
          <w:sz w:val="24"/>
          <w:szCs w:val="24"/>
        </w:rPr>
      </w:pPr>
      <w:r>
        <w:rPr>
          <w:rFonts w:ascii="Book Antiqua" w:eastAsia="Book Antiqua" w:hAnsi="Book Antiqua" w:cs="Book Antiqua"/>
          <w:sz w:val="24"/>
          <w:szCs w:val="24"/>
        </w:rPr>
        <w:t>(day after the lecture) Kill date: Day, Date, Month, Year</w:t>
      </w:r>
    </w:p>
    <w:p w14:paraId="00000006" w14:textId="77777777" w:rsidR="006062EB" w:rsidRDefault="006062EB">
      <w:pPr>
        <w:spacing w:line="240" w:lineRule="auto"/>
        <w:jc w:val="right"/>
        <w:rPr>
          <w:rFonts w:ascii="Book Antiqua" w:eastAsia="Book Antiqua" w:hAnsi="Book Antiqua" w:cs="Book Antiqua"/>
          <w:sz w:val="16"/>
          <w:szCs w:val="16"/>
        </w:rPr>
      </w:pPr>
    </w:p>
    <w:p w14:paraId="00000007" w14:textId="77777777" w:rsidR="006062EB" w:rsidRDefault="006062EB">
      <w:pPr>
        <w:spacing w:line="240" w:lineRule="auto"/>
        <w:jc w:val="right"/>
        <w:rPr>
          <w:rFonts w:ascii="Book Antiqua" w:eastAsia="Book Antiqua" w:hAnsi="Book Antiqua" w:cs="Book Antiqua"/>
          <w:sz w:val="16"/>
          <w:szCs w:val="16"/>
        </w:rPr>
      </w:pPr>
    </w:p>
    <w:p w14:paraId="00000008" w14:textId="77777777" w:rsidR="006062EB" w:rsidRDefault="006601CF">
      <w:pPr>
        <w:spacing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Meaningful Change</w:t>
      </w:r>
    </w:p>
    <w:p w14:paraId="00000009" w14:textId="77777777" w:rsidR="006062EB" w:rsidRDefault="006601CF">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i/>
          <w:sz w:val="32"/>
          <w:szCs w:val="32"/>
        </w:rPr>
        <w:t>For ourselves and the world</w:t>
      </w:r>
    </w:p>
    <w:p w14:paraId="0000000A" w14:textId="77777777" w:rsidR="006062EB" w:rsidRDefault="006062EB">
      <w:pPr>
        <w:spacing w:line="240" w:lineRule="auto"/>
        <w:jc w:val="center"/>
        <w:rPr>
          <w:rFonts w:ascii="Times New Roman" w:eastAsia="Times New Roman" w:hAnsi="Times New Roman" w:cs="Times New Roman"/>
          <w:sz w:val="24"/>
          <w:szCs w:val="24"/>
        </w:rPr>
      </w:pPr>
    </w:p>
    <w:p w14:paraId="0000000B" w14:textId="24658211" w:rsidR="006062EB" w:rsidRDefault="006601CF">
      <w:pPr>
        <w:spacing w:line="240" w:lineRule="auto"/>
        <w:rPr>
          <w:rFonts w:ascii="Times New Roman" w:eastAsia="Times New Roman" w:hAnsi="Times New Roman" w:cs="Times New Roman"/>
          <w:sz w:val="24"/>
          <w:szCs w:val="24"/>
        </w:rPr>
      </w:pPr>
      <w:r>
        <w:rPr>
          <w:rFonts w:ascii="Book Antiqua" w:eastAsia="Book Antiqua" w:hAnsi="Book Antiqua" w:cs="Book Antiqua"/>
          <w:b/>
          <w:sz w:val="24"/>
          <w:szCs w:val="24"/>
        </w:rPr>
        <w:t>WHAT</w:t>
      </w:r>
      <w:r>
        <w:rPr>
          <w:rFonts w:ascii="Book Antiqua" w:eastAsia="Book Antiqua" w:hAnsi="Book Antiqua" w:cs="Book Antiqua"/>
          <w:sz w:val="24"/>
          <w:szCs w:val="24"/>
        </w:rPr>
        <w:t>:</w:t>
      </w:r>
      <w:r>
        <w:rPr>
          <w:rFonts w:ascii="Book Antiqua" w:eastAsia="Book Antiqua" w:hAnsi="Book Antiqua" w:cs="Book Antiqua"/>
          <w:sz w:val="24"/>
          <w:szCs w:val="24"/>
        </w:rPr>
        <w:tab/>
      </w:r>
      <w:r>
        <w:rPr>
          <w:rFonts w:ascii="Times New Roman" w:eastAsia="Times New Roman" w:hAnsi="Times New Roman" w:cs="Times New Roman"/>
          <w:b/>
          <w:sz w:val="24"/>
          <w:szCs w:val="24"/>
        </w:rPr>
        <w:t>“Meaningful change</w:t>
      </w:r>
      <w:r w:rsidR="00C16941">
        <w:rPr>
          <w:rFonts w:ascii="Times New Roman" w:eastAsia="Times New Roman" w:hAnsi="Times New Roman" w:cs="Times New Roman"/>
          <w:b/>
          <w:sz w:val="24"/>
          <w:szCs w:val="24"/>
        </w:rPr>
        <w:t xml:space="preserve"> for ourselves</w:t>
      </w:r>
      <w:r>
        <w:rPr>
          <w:rFonts w:ascii="Times New Roman" w:eastAsia="Times New Roman" w:hAnsi="Times New Roman" w:cs="Times New Roman"/>
          <w:b/>
          <w:sz w:val="24"/>
          <w:szCs w:val="24"/>
        </w:rPr>
        <w:t xml:space="preserve"> and the world,” </w:t>
      </w:r>
      <w:r>
        <w:rPr>
          <w:rFonts w:ascii="Times New Roman" w:eastAsia="Times New Roman" w:hAnsi="Times New Roman" w:cs="Times New Roman"/>
          <w:sz w:val="24"/>
          <w:szCs w:val="24"/>
        </w:rPr>
        <w:t xml:space="preserve">a talk by practitioner of Christian Science healing and international speaker, Mark </w:t>
      </w:r>
      <w:proofErr w:type="spellStart"/>
      <w:r>
        <w:rPr>
          <w:rFonts w:ascii="Times New Roman" w:eastAsia="Times New Roman" w:hAnsi="Times New Roman" w:cs="Times New Roman"/>
          <w:sz w:val="24"/>
          <w:szCs w:val="24"/>
        </w:rPr>
        <w:t>McCurties</w:t>
      </w:r>
      <w:proofErr w:type="spellEnd"/>
      <w:r>
        <w:rPr>
          <w:rFonts w:ascii="Times New Roman" w:eastAsia="Times New Roman" w:hAnsi="Times New Roman" w:cs="Times New Roman"/>
          <w:sz w:val="24"/>
          <w:szCs w:val="24"/>
        </w:rPr>
        <w:t>. The talk will focus on universal healing precepts found in the Holy Bible, especially in Christ Jesus’ life and teachings, showing how they are available for anyone to understand and experience through the lens of Christian Science. The talk is free, open to the community, and hosted by [</w:t>
      </w:r>
      <w:r>
        <w:rPr>
          <w:rFonts w:ascii="Times New Roman" w:eastAsia="Times New Roman" w:hAnsi="Times New Roman" w:cs="Times New Roman"/>
          <w:color w:val="FF0000"/>
          <w:sz w:val="24"/>
          <w:szCs w:val="24"/>
        </w:rPr>
        <w:t>church name: i.e. “First Church of Christ, Scientist, in” town name</w:t>
      </w:r>
      <w:r>
        <w:rPr>
          <w:rFonts w:ascii="Times New Roman" w:eastAsia="Times New Roman" w:hAnsi="Times New Roman" w:cs="Times New Roman"/>
          <w:sz w:val="24"/>
          <w:szCs w:val="24"/>
        </w:rPr>
        <w:t>].</w:t>
      </w:r>
    </w:p>
    <w:p w14:paraId="0000000C" w14:textId="77777777" w:rsidR="006062EB" w:rsidRDefault="006062EB">
      <w:pPr>
        <w:spacing w:line="240" w:lineRule="auto"/>
        <w:rPr>
          <w:rFonts w:ascii="Book Antiqua" w:eastAsia="Book Antiqua" w:hAnsi="Book Antiqua" w:cs="Book Antiqua"/>
        </w:rPr>
      </w:pPr>
    </w:p>
    <w:p w14:paraId="0000000D" w14:textId="77777777" w:rsidR="006062EB" w:rsidRDefault="006601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“We all have a natural desire to improve ourselves and the collective experience of humanity. In my own life I’ve found that letting God, divine Love, guide and direct my efforts brings permanent and meaningful results,” says </w:t>
      </w:r>
      <w:proofErr w:type="spellStart"/>
      <w:r>
        <w:rPr>
          <w:rFonts w:ascii="Times New Roman" w:eastAsia="Times New Roman" w:hAnsi="Times New Roman" w:cs="Times New Roman"/>
          <w:sz w:val="24"/>
          <w:szCs w:val="24"/>
        </w:rPr>
        <w:t>McCurties</w:t>
      </w:r>
      <w:proofErr w:type="spellEnd"/>
      <w:r>
        <w:rPr>
          <w:rFonts w:ascii="Times New Roman" w:eastAsia="Times New Roman" w:hAnsi="Times New Roman" w:cs="Times New Roman"/>
          <w:sz w:val="24"/>
          <w:szCs w:val="24"/>
        </w:rPr>
        <w:t>. “In this lecture, we will explore how God’s loving and saving power is the greatest agent for change, and that by understanding God this way, we can see and feel God’s power right here and now, bringing health and peace to our world.”</w:t>
      </w:r>
    </w:p>
    <w:p w14:paraId="0000000E" w14:textId="77777777" w:rsidR="006062EB" w:rsidRDefault="006062EB">
      <w:pPr>
        <w:spacing w:line="240" w:lineRule="auto"/>
        <w:rPr>
          <w:rFonts w:ascii="Times New Roman" w:eastAsia="Times New Roman" w:hAnsi="Times New Roman" w:cs="Times New Roman"/>
          <w:sz w:val="24"/>
          <w:szCs w:val="24"/>
        </w:rPr>
      </w:pPr>
    </w:p>
    <w:p w14:paraId="0000000F" w14:textId="77777777" w:rsidR="006062EB" w:rsidRDefault="006601CF">
      <w:pPr>
        <w:spacing w:line="240" w:lineRule="auto"/>
        <w:rPr>
          <w:rFonts w:ascii="Times" w:eastAsia="Times" w:hAnsi="Times" w:cs="Times"/>
          <w:sz w:val="24"/>
          <w:szCs w:val="24"/>
        </w:rPr>
      </w:pPr>
      <w:r>
        <w:rPr>
          <w:rFonts w:ascii="Times" w:eastAsia="Times" w:hAnsi="Times" w:cs="Times"/>
          <w:sz w:val="24"/>
          <w:szCs w:val="24"/>
        </w:rPr>
        <w:t xml:space="preserve">Sharing examples of healing from his own life and professional practice of Christian Science, </w:t>
      </w:r>
      <w:proofErr w:type="spellStart"/>
      <w:r>
        <w:rPr>
          <w:rFonts w:ascii="Times" w:eastAsia="Times" w:hAnsi="Times" w:cs="Times"/>
          <w:sz w:val="24"/>
          <w:szCs w:val="24"/>
        </w:rPr>
        <w:t>McCurties</w:t>
      </w:r>
      <w:proofErr w:type="spellEnd"/>
      <w:r>
        <w:rPr>
          <w:rFonts w:ascii="Times" w:eastAsia="Times" w:hAnsi="Times" w:cs="Times"/>
          <w:sz w:val="24"/>
          <w:szCs w:val="24"/>
        </w:rPr>
        <w:t xml:space="preserve"> will explain why Christian Science is both Christian and scientific, meaning that people can prove its effectiveness for themselves. The practice is fully described in the book </w:t>
      </w:r>
      <w:r>
        <w:rPr>
          <w:rFonts w:ascii="Times" w:eastAsia="Times" w:hAnsi="Times" w:cs="Times"/>
          <w:i/>
          <w:sz w:val="24"/>
          <w:szCs w:val="24"/>
        </w:rPr>
        <w:t>Science and Health with Key to the Scriptures</w:t>
      </w:r>
      <w:r>
        <w:rPr>
          <w:rFonts w:ascii="Times" w:eastAsia="Times" w:hAnsi="Times" w:cs="Times"/>
          <w:sz w:val="24"/>
          <w:szCs w:val="24"/>
        </w:rPr>
        <w:t xml:space="preserve">, written by the founder of the Christian Science movement, Mary Baker Eddy. </w:t>
      </w:r>
    </w:p>
    <w:p w14:paraId="00000010" w14:textId="77777777" w:rsidR="006062EB" w:rsidRDefault="006601CF">
      <w:pPr>
        <w:spacing w:line="240" w:lineRule="auto"/>
        <w:rPr>
          <w:rFonts w:ascii="Times" w:eastAsia="Times" w:hAnsi="Times" w:cs="Times"/>
          <w:sz w:val="16"/>
          <w:szCs w:val="16"/>
        </w:rPr>
      </w:pPr>
      <w:r>
        <w:rPr>
          <w:rFonts w:ascii="Times" w:eastAsia="Times" w:hAnsi="Times" w:cs="Times"/>
          <w:sz w:val="16"/>
          <w:szCs w:val="16"/>
        </w:rPr>
        <w:t xml:space="preserve"> </w:t>
      </w:r>
    </w:p>
    <w:p w14:paraId="00000011" w14:textId="77777777" w:rsidR="006062EB" w:rsidRDefault="006601CF">
      <w:pPr>
        <w:spacing w:line="240" w:lineRule="auto"/>
        <w:rPr>
          <w:rFonts w:ascii="Times" w:eastAsia="Times" w:hAnsi="Times" w:cs="Times"/>
          <w:sz w:val="24"/>
          <w:szCs w:val="24"/>
        </w:rPr>
      </w:pPr>
      <w:proofErr w:type="spellStart"/>
      <w:r>
        <w:rPr>
          <w:rFonts w:ascii="Times" w:eastAsia="Times" w:hAnsi="Times" w:cs="Times"/>
          <w:sz w:val="24"/>
          <w:szCs w:val="24"/>
        </w:rPr>
        <w:t>McCurties</w:t>
      </w:r>
      <w:proofErr w:type="spellEnd"/>
      <w:r>
        <w:rPr>
          <w:rFonts w:ascii="Times" w:eastAsia="Times" w:hAnsi="Times" w:cs="Times"/>
          <w:sz w:val="24"/>
          <w:szCs w:val="24"/>
        </w:rPr>
        <w:t xml:space="preserve">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(from the Gospel of John 14:12 in the Bible).</w:t>
      </w:r>
    </w:p>
    <w:p w14:paraId="00000012" w14:textId="77777777" w:rsidR="006062EB" w:rsidRDefault="006601CF">
      <w:pPr>
        <w:spacing w:line="240" w:lineRule="auto"/>
        <w:rPr>
          <w:rFonts w:ascii="Times" w:eastAsia="Times" w:hAnsi="Times" w:cs="Times"/>
          <w:sz w:val="16"/>
          <w:szCs w:val="16"/>
        </w:rPr>
      </w:pPr>
      <w:r>
        <w:rPr>
          <w:rFonts w:ascii="Times" w:eastAsia="Times" w:hAnsi="Times" w:cs="Times"/>
          <w:sz w:val="16"/>
          <w:szCs w:val="16"/>
        </w:rPr>
        <w:t xml:space="preserve"> </w:t>
      </w:r>
    </w:p>
    <w:p w14:paraId="00000013" w14:textId="77777777" w:rsidR="006062EB" w:rsidRDefault="006601CF">
      <w:pPr>
        <w:spacing w:line="240" w:lineRule="auto"/>
        <w:rPr>
          <w:rFonts w:ascii="Times" w:eastAsia="Times" w:hAnsi="Times" w:cs="Times"/>
          <w:sz w:val="24"/>
          <w:szCs w:val="24"/>
        </w:rPr>
      </w:pPr>
      <w:r>
        <w:rPr>
          <w:rFonts w:ascii="Times" w:eastAsia="Times" w:hAnsi="Times" w:cs="Times"/>
          <w:sz w:val="24"/>
          <w:szCs w:val="24"/>
        </w:rPr>
        <w:t>For over 150 years, people around the world have also worked to follow Christ Jesus in this practice of Christianity and continue to do so today, with healings of physical ills and personal difficulties.</w:t>
      </w:r>
    </w:p>
    <w:p w14:paraId="00000014" w14:textId="77777777" w:rsidR="006062EB" w:rsidRDefault="006062EB">
      <w:pPr>
        <w:spacing w:line="240" w:lineRule="auto"/>
        <w:rPr>
          <w:rFonts w:ascii="Times New Roman" w:eastAsia="Times New Roman" w:hAnsi="Times New Roman" w:cs="Times New Roman"/>
          <w:sz w:val="24"/>
          <w:szCs w:val="24"/>
        </w:rPr>
      </w:pPr>
    </w:p>
    <w:p w14:paraId="00000015" w14:textId="77777777" w:rsidR="006062EB" w:rsidRDefault="006601CF">
      <w:pPr>
        <w:spacing w:line="240" w:lineRule="auto"/>
        <w:rPr>
          <w:rFonts w:ascii="Times" w:eastAsia="Times" w:hAnsi="Times" w:cs="Times"/>
          <w:color w:val="FF0000"/>
          <w:sz w:val="24"/>
          <w:szCs w:val="24"/>
        </w:rPr>
      </w:pPr>
      <w:r>
        <w:rPr>
          <w:rFonts w:ascii="Times New Roman" w:eastAsia="Times New Roman" w:hAnsi="Times New Roman" w:cs="Times New Roman"/>
          <w:sz w:val="24"/>
          <w:szCs w:val="24"/>
        </w:rPr>
        <w:t>​​</w:t>
      </w:r>
      <w:r>
        <w:rPr>
          <w:rFonts w:ascii="Times" w:eastAsia="Times" w:hAnsi="Times" w:cs="Times"/>
          <w:b/>
          <w:sz w:val="24"/>
          <w:szCs w:val="24"/>
        </w:rPr>
        <w:t>WHEN</w:t>
      </w:r>
      <w:r>
        <w:rPr>
          <w:rFonts w:ascii="Times" w:eastAsia="Times" w:hAnsi="Times" w:cs="Times"/>
          <w:sz w:val="24"/>
          <w:szCs w:val="24"/>
        </w:rPr>
        <w:t xml:space="preserve">:      </w:t>
      </w:r>
      <w:r>
        <w:rPr>
          <w:rFonts w:ascii="Times" w:eastAsia="Times" w:hAnsi="Times" w:cs="Times"/>
          <w:sz w:val="24"/>
          <w:szCs w:val="24"/>
        </w:rPr>
        <w:tab/>
      </w:r>
      <w:r>
        <w:rPr>
          <w:rFonts w:ascii="Times" w:eastAsia="Times" w:hAnsi="Times" w:cs="Times"/>
          <w:color w:val="FF0000"/>
          <w:sz w:val="24"/>
          <w:szCs w:val="24"/>
        </w:rPr>
        <w:t>date, time</w:t>
      </w:r>
    </w:p>
    <w:p w14:paraId="00000016" w14:textId="77777777" w:rsidR="006062EB" w:rsidRDefault="006601CF">
      <w:pPr>
        <w:rPr>
          <w:rFonts w:ascii="Times" w:eastAsia="Times" w:hAnsi="Times" w:cs="Times"/>
          <w:sz w:val="16"/>
          <w:szCs w:val="16"/>
        </w:rPr>
      </w:pPr>
      <w:r>
        <w:rPr>
          <w:rFonts w:ascii="Times" w:eastAsia="Times" w:hAnsi="Times" w:cs="Times"/>
          <w:sz w:val="16"/>
          <w:szCs w:val="16"/>
        </w:rPr>
        <w:t xml:space="preserve"> </w:t>
      </w:r>
    </w:p>
    <w:p w14:paraId="00000017" w14:textId="77777777" w:rsidR="006062EB" w:rsidRDefault="006601CF">
      <w:pPr>
        <w:rPr>
          <w:rFonts w:ascii="Times" w:eastAsia="Times" w:hAnsi="Times" w:cs="Times"/>
          <w:color w:val="FF0000"/>
          <w:sz w:val="24"/>
          <w:szCs w:val="24"/>
        </w:rPr>
      </w:pPr>
      <w:r>
        <w:rPr>
          <w:rFonts w:ascii="Times" w:eastAsia="Times" w:hAnsi="Times" w:cs="Times"/>
          <w:b/>
          <w:sz w:val="24"/>
          <w:szCs w:val="24"/>
        </w:rPr>
        <w:t>WHERE</w:t>
      </w:r>
      <w:r>
        <w:rPr>
          <w:rFonts w:ascii="Times" w:eastAsia="Times" w:hAnsi="Times" w:cs="Times"/>
          <w:sz w:val="24"/>
          <w:szCs w:val="24"/>
        </w:rPr>
        <w:t xml:space="preserve">:    </w:t>
      </w:r>
      <w:r>
        <w:rPr>
          <w:rFonts w:ascii="Times" w:eastAsia="Times" w:hAnsi="Times" w:cs="Times"/>
          <w:sz w:val="24"/>
          <w:szCs w:val="24"/>
        </w:rPr>
        <w:tab/>
      </w:r>
      <w:r>
        <w:rPr>
          <w:rFonts w:ascii="Times" w:eastAsia="Times" w:hAnsi="Times" w:cs="Times"/>
          <w:color w:val="FF0000"/>
          <w:sz w:val="24"/>
          <w:szCs w:val="24"/>
        </w:rPr>
        <w:t>location information</w:t>
      </w:r>
    </w:p>
    <w:p w14:paraId="00000018" w14:textId="77777777" w:rsidR="006062EB" w:rsidRDefault="006062EB">
      <w:pPr>
        <w:spacing w:line="240" w:lineRule="auto"/>
        <w:rPr>
          <w:rFonts w:ascii="Times New Roman" w:eastAsia="Times New Roman" w:hAnsi="Times New Roman" w:cs="Times New Roman"/>
          <w:sz w:val="24"/>
          <w:szCs w:val="24"/>
        </w:rPr>
      </w:pPr>
    </w:p>
    <w:p w14:paraId="00000019" w14:textId="77777777" w:rsidR="006062EB" w:rsidRDefault="006601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WHO</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McCurties</w:t>
      </w:r>
      <w:proofErr w:type="spellEnd"/>
      <w:r>
        <w:rPr>
          <w:rFonts w:ascii="Times New Roman" w:eastAsia="Times New Roman" w:hAnsi="Times New Roman" w:cs="Times New Roman"/>
          <w:sz w:val="24"/>
          <w:szCs w:val="24"/>
        </w:rPr>
        <w:t xml:space="preserve"> has had a life-long love of the Bible and its inspiring message of individual triumph over adversity. His early career was in education, where he had many opportunities to witness the healing power of God. He has now been a Christian Science practitioner for many years, daily helping people find solutions and healing through this scientific approach to prayer. He travels from his home in Michigan to speak to audiences around the world as a member of the Christian Science Board of Lectureship.</w:t>
      </w:r>
    </w:p>
    <w:sectPr w:rsidR="006062EB">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8AEB" w14:textId="77777777" w:rsidR="004B3A9A" w:rsidRDefault="004B3A9A" w:rsidP="0076374F">
      <w:pPr>
        <w:spacing w:line="240" w:lineRule="auto"/>
      </w:pPr>
      <w:r>
        <w:separator/>
      </w:r>
    </w:p>
  </w:endnote>
  <w:endnote w:type="continuationSeparator" w:id="0">
    <w:p w14:paraId="34E13620" w14:textId="77777777" w:rsidR="004B3A9A" w:rsidRDefault="004B3A9A" w:rsidP="00763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EB27" w14:textId="77777777" w:rsidR="00C16941" w:rsidRDefault="00C16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054E" w14:textId="48592CEB" w:rsidR="0076374F" w:rsidRDefault="0076374F" w:rsidP="0076374F">
    <w:pPr>
      <w:spacing w:before="280" w:after="280" w:line="240" w:lineRule="auto"/>
      <w:jc w:val="center"/>
    </w:pPr>
    <w:r>
      <w:rPr>
        <w:rFonts w:ascii="Times New Roman" w:eastAsia="Times New Roman" w:hAnsi="Times New Roman" w:cs="Times New Roman"/>
        <w:b/>
        <w:sz w:val="18"/>
        <w:szCs w:val="18"/>
      </w:rPr>
      <w:t>For an interview or more information contact, [</w:t>
    </w:r>
    <w:r w:rsidRPr="0076374F">
      <w:rPr>
        <w:rFonts w:ascii="Times New Roman" w:eastAsia="Times New Roman" w:hAnsi="Times New Roman" w:cs="Times New Roman"/>
        <w:b/>
        <w:color w:val="FF0000"/>
        <w:sz w:val="18"/>
        <w:szCs w:val="18"/>
      </w:rPr>
      <w:t>Insert name and phone number</w:t>
    </w:r>
    <w:r>
      <w:rPr>
        <w:rFonts w:ascii="Times New Roman" w:eastAsia="Times New Roman" w:hAnsi="Times New Roman" w:cs="Times New Roman"/>
        <w:b/>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9F50" w14:textId="77777777" w:rsidR="00C16941" w:rsidRDefault="00C16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E476" w14:textId="77777777" w:rsidR="004B3A9A" w:rsidRDefault="004B3A9A" w:rsidP="0076374F">
      <w:pPr>
        <w:spacing w:line="240" w:lineRule="auto"/>
      </w:pPr>
      <w:r>
        <w:separator/>
      </w:r>
    </w:p>
  </w:footnote>
  <w:footnote w:type="continuationSeparator" w:id="0">
    <w:p w14:paraId="37557862" w14:textId="77777777" w:rsidR="004B3A9A" w:rsidRDefault="004B3A9A" w:rsidP="007637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621A" w14:textId="77777777" w:rsidR="0076374F" w:rsidRDefault="00763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B7F9" w14:textId="007D6074" w:rsidR="0076374F" w:rsidRPr="0076374F" w:rsidRDefault="0076374F" w:rsidP="0076374F">
    <w:pPr>
      <w:jc w:val="center"/>
      <w:rPr>
        <w:rFonts w:ascii="Book Antiqua" w:eastAsia="Book Antiqua" w:hAnsi="Book Antiqua" w:cs="Book Antiqua"/>
        <w:b/>
        <w:sz w:val="32"/>
        <w:szCs w:val="32"/>
        <w:u w:val="single"/>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29CD" w14:textId="77777777" w:rsidR="0076374F" w:rsidRDefault="007637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EB"/>
    <w:rsid w:val="004B3A9A"/>
    <w:rsid w:val="006062EB"/>
    <w:rsid w:val="006601CF"/>
    <w:rsid w:val="0076374F"/>
    <w:rsid w:val="00C1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940F3"/>
  <w15:docId w15:val="{179B0618-961F-FB44-9722-7FCCA2AE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6374F"/>
    <w:pPr>
      <w:tabs>
        <w:tab w:val="center" w:pos="4680"/>
        <w:tab w:val="right" w:pos="9360"/>
      </w:tabs>
      <w:spacing w:line="240" w:lineRule="auto"/>
    </w:pPr>
  </w:style>
  <w:style w:type="character" w:customStyle="1" w:styleId="HeaderChar">
    <w:name w:val="Header Char"/>
    <w:basedOn w:val="DefaultParagraphFont"/>
    <w:link w:val="Header"/>
    <w:uiPriority w:val="99"/>
    <w:rsid w:val="0076374F"/>
  </w:style>
  <w:style w:type="paragraph" w:styleId="Footer">
    <w:name w:val="footer"/>
    <w:basedOn w:val="Normal"/>
    <w:link w:val="FooterChar"/>
    <w:uiPriority w:val="99"/>
    <w:unhideWhenUsed/>
    <w:rsid w:val="0076374F"/>
    <w:pPr>
      <w:tabs>
        <w:tab w:val="center" w:pos="4680"/>
        <w:tab w:val="right" w:pos="9360"/>
      </w:tabs>
      <w:spacing w:line="240" w:lineRule="auto"/>
    </w:pPr>
  </w:style>
  <w:style w:type="character" w:customStyle="1" w:styleId="FooterChar">
    <w:name w:val="Footer Char"/>
    <w:basedOn w:val="DefaultParagraphFont"/>
    <w:link w:val="Footer"/>
    <w:uiPriority w:val="99"/>
    <w:rsid w:val="0076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3</cp:revision>
  <dcterms:created xsi:type="dcterms:W3CDTF">2022-01-03T22:49:00Z</dcterms:created>
  <dcterms:modified xsi:type="dcterms:W3CDTF">2023-03-29T15:31:00Z</dcterms:modified>
</cp:coreProperties>
</file>