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1E" w14:textId="77777777" w:rsidR="00F5067E" w:rsidRDefault="002C0D02">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p w14:paraId="0000001F" w14:textId="77777777" w:rsidR="00F5067E" w:rsidRPr="00FF4AE5" w:rsidRDefault="002C0D02">
      <w:pPr>
        <w:jc w:val="right"/>
        <w:rPr>
          <w:rFonts w:ascii="Times" w:eastAsia="Times" w:hAnsi="Times" w:cs="Times"/>
          <w:color w:val="FF0000"/>
          <w:lang w:val="fr-FR"/>
        </w:rPr>
      </w:pPr>
      <w:proofErr w:type="gramStart"/>
      <w:r w:rsidRPr="00FF4AE5">
        <w:rPr>
          <w:rFonts w:ascii="Times" w:eastAsia="Times" w:hAnsi="Times" w:cs="Times"/>
          <w:lang w:val="fr-FR"/>
        </w:rPr>
        <w:t>Contact:</w:t>
      </w:r>
      <w:proofErr w:type="gramEnd"/>
      <w:r w:rsidRPr="00FF4AE5">
        <w:rPr>
          <w:rFonts w:ascii="Times" w:eastAsia="Times" w:hAnsi="Times" w:cs="Times"/>
          <w:lang w:val="fr-FR"/>
        </w:rPr>
        <w:t xml:space="preserve"> </w:t>
      </w:r>
      <w:r w:rsidRPr="00FF4AE5">
        <w:rPr>
          <w:rFonts w:ascii="Times" w:eastAsia="Times" w:hAnsi="Times" w:cs="Times"/>
          <w:b/>
          <w:color w:val="FF0000"/>
          <w:lang w:val="fr-FR"/>
        </w:rPr>
        <w:t>XXXXX</w:t>
      </w:r>
    </w:p>
    <w:p w14:paraId="00000020" w14:textId="77777777" w:rsidR="00F5067E" w:rsidRPr="00FF4AE5" w:rsidRDefault="002C0D02">
      <w:pPr>
        <w:jc w:val="right"/>
        <w:rPr>
          <w:rFonts w:ascii="Times" w:eastAsia="Times" w:hAnsi="Times" w:cs="Times"/>
          <w:lang w:val="fr-FR"/>
        </w:rPr>
      </w:pPr>
      <w:proofErr w:type="gramStart"/>
      <w:r w:rsidRPr="00FF4AE5">
        <w:rPr>
          <w:rFonts w:ascii="Times" w:eastAsia="Times" w:hAnsi="Times" w:cs="Times"/>
          <w:lang w:val="fr-FR"/>
        </w:rPr>
        <w:t>Phone:</w:t>
      </w:r>
      <w:proofErr w:type="gramEnd"/>
      <w:r w:rsidRPr="00FF4AE5">
        <w:rPr>
          <w:rFonts w:ascii="Times" w:eastAsia="Times" w:hAnsi="Times" w:cs="Times"/>
          <w:lang w:val="fr-FR"/>
        </w:rPr>
        <w:t xml:space="preserve"> </w:t>
      </w:r>
      <w:r w:rsidRPr="00FF4AE5">
        <w:rPr>
          <w:rFonts w:ascii="Times" w:eastAsia="Times" w:hAnsi="Times" w:cs="Times"/>
          <w:b/>
          <w:color w:val="FF0000"/>
          <w:lang w:val="fr-FR"/>
        </w:rPr>
        <w:t>XXXXX</w:t>
      </w:r>
    </w:p>
    <w:p w14:paraId="00000021" w14:textId="77777777" w:rsidR="00F5067E" w:rsidRPr="00FF4AE5" w:rsidRDefault="002C0D02">
      <w:pPr>
        <w:jc w:val="right"/>
        <w:rPr>
          <w:rFonts w:ascii="Times" w:eastAsia="Times" w:hAnsi="Times" w:cs="Times"/>
          <w:lang w:val="fr-FR"/>
        </w:rPr>
      </w:pPr>
      <w:proofErr w:type="gramStart"/>
      <w:r w:rsidRPr="00FF4AE5">
        <w:rPr>
          <w:rFonts w:ascii="Times" w:eastAsia="Times" w:hAnsi="Times" w:cs="Times"/>
          <w:lang w:val="fr-FR"/>
        </w:rPr>
        <w:t>Email:</w:t>
      </w:r>
      <w:proofErr w:type="gramEnd"/>
      <w:r w:rsidRPr="00FF4AE5">
        <w:rPr>
          <w:rFonts w:ascii="Times" w:eastAsia="Times" w:hAnsi="Times" w:cs="Times"/>
          <w:lang w:val="fr-FR"/>
        </w:rPr>
        <w:t xml:space="preserve"> </w:t>
      </w:r>
      <w:r w:rsidRPr="00FF4AE5">
        <w:rPr>
          <w:rFonts w:ascii="Times" w:eastAsia="Times" w:hAnsi="Times" w:cs="Times"/>
          <w:b/>
          <w:color w:val="FF0000"/>
          <w:lang w:val="fr-FR"/>
        </w:rPr>
        <w:t>XXXXX</w:t>
      </w:r>
    </w:p>
    <w:p w14:paraId="00000022" w14:textId="77777777" w:rsidR="00F5067E" w:rsidRDefault="002C0D02">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F5067E" w:rsidRDefault="00F5067E">
      <w:pPr>
        <w:rPr>
          <w:rFonts w:ascii="Times" w:eastAsia="Times" w:hAnsi="Times" w:cs="Times"/>
        </w:rPr>
      </w:pPr>
    </w:p>
    <w:p w14:paraId="00000024" w14:textId="77777777" w:rsidR="00F5067E" w:rsidRDefault="00F5067E">
      <w:pPr>
        <w:rPr>
          <w:rFonts w:ascii="Times" w:eastAsia="Times" w:hAnsi="Times" w:cs="Times"/>
        </w:rPr>
      </w:pPr>
    </w:p>
    <w:p w14:paraId="00000025" w14:textId="77777777" w:rsidR="00F5067E" w:rsidRDefault="002C0D02">
      <w:pPr>
        <w:jc w:val="center"/>
        <w:rPr>
          <w:rFonts w:ascii="Times" w:eastAsia="Times" w:hAnsi="Times" w:cs="Times"/>
          <w:b/>
          <w:i/>
          <w:sz w:val="40"/>
          <w:szCs w:val="40"/>
        </w:rPr>
      </w:pPr>
      <w:r>
        <w:rPr>
          <w:rFonts w:ascii="Times New Roman" w:eastAsia="Times New Roman" w:hAnsi="Times New Roman" w:cs="Times New Roman"/>
          <w:b/>
          <w:i/>
          <w:sz w:val="36"/>
          <w:szCs w:val="36"/>
        </w:rPr>
        <w:t>Finding light that frees us from fear!</w:t>
      </w:r>
    </w:p>
    <w:p w14:paraId="00000026" w14:textId="77777777" w:rsidR="00F5067E" w:rsidRDefault="00F5067E">
      <w:pPr>
        <w:rPr>
          <w:rFonts w:ascii="Times" w:eastAsia="Times" w:hAnsi="Times" w:cs="Times"/>
        </w:rPr>
      </w:pPr>
    </w:p>
    <w:p w14:paraId="00000027" w14:textId="77777777" w:rsidR="00F5067E" w:rsidRDefault="002C0D02">
      <w:pPr>
        <w:rPr>
          <w:rFonts w:ascii="Times" w:eastAsia="Times" w:hAnsi="Times" w:cs="Times"/>
          <w:sz w:val="24"/>
          <w:szCs w:val="24"/>
        </w:rPr>
      </w:pPr>
      <w:r>
        <w:rPr>
          <w:rFonts w:ascii="Times" w:eastAsia="Times" w:hAnsi="Times" w:cs="Times"/>
          <w:b/>
        </w:rPr>
        <w:t>WHAT</w:t>
      </w:r>
      <w:r>
        <w:rPr>
          <w:rFonts w:ascii="Times" w:eastAsia="Times" w:hAnsi="Times" w:cs="Times"/>
        </w:rPr>
        <w:t>:</w:t>
      </w:r>
      <w:r>
        <w:rPr>
          <w:rFonts w:ascii="Times" w:eastAsia="Times" w:hAnsi="Times" w:cs="Times"/>
        </w:rPr>
        <w:tab/>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Finding light that frees us from fear</w:t>
      </w:r>
      <w:r>
        <w:rPr>
          <w:rFonts w:ascii="Times New Roman" w:eastAsia="Times New Roman" w:hAnsi="Times New Roman" w:cs="Times New Roman"/>
          <w:sz w:val="24"/>
          <w:szCs w:val="24"/>
        </w:rPr>
        <w:t>” a talk by practitioner of Christian Science healing and international speaker, Alexandre Fischer. The talk will focus on universal healing precepts found in the Holy Bible, especially in Christ Jesus’ life and teachings, and show how they are available f</w:t>
      </w:r>
      <w:r>
        <w:rPr>
          <w:rFonts w:ascii="Times New Roman" w:eastAsia="Times New Roman" w:hAnsi="Times New Roman" w:cs="Times New Roman"/>
          <w:sz w:val="24"/>
          <w:szCs w:val="24"/>
        </w:rPr>
        <w:t>or anyone to understand and experience through the lens of Christian Science. The talk is free, open to the community, and sponsored by</w:t>
      </w:r>
      <w:r>
        <w:rPr>
          <w:rFonts w:ascii="Times" w:eastAsia="Times" w:hAnsi="Times" w:cs="Times"/>
          <w:sz w:val="24"/>
          <w:szCs w:val="24"/>
        </w:rPr>
        <w:t xml:space="preserve"> </w:t>
      </w:r>
      <w:r>
        <w:rPr>
          <w:rFonts w:ascii="Times" w:eastAsia="Times" w:hAnsi="Times" w:cs="Times"/>
          <w:color w:val="FF0000"/>
          <w:sz w:val="24"/>
          <w:szCs w:val="24"/>
        </w:rPr>
        <w:t>Church name: i.e. “First Church of Christ, Scientist, in” town name</w:t>
      </w:r>
      <w:r>
        <w:rPr>
          <w:rFonts w:ascii="Times" w:eastAsia="Times" w:hAnsi="Times" w:cs="Times"/>
          <w:sz w:val="24"/>
          <w:szCs w:val="24"/>
        </w:rPr>
        <w:t>.</w:t>
      </w:r>
    </w:p>
    <w:p w14:paraId="00000028" w14:textId="77777777" w:rsidR="00F5067E" w:rsidRDefault="00F5067E">
      <w:pPr>
        <w:rPr>
          <w:rFonts w:ascii="Times" w:eastAsia="Times" w:hAnsi="Times" w:cs="Times"/>
        </w:rPr>
      </w:pPr>
    </w:p>
    <w:p w14:paraId="00000029" w14:textId="77777777" w:rsidR="00F5067E" w:rsidRDefault="002C0D02">
      <w:pPr>
        <w:rPr>
          <w:rFonts w:ascii="Times New Roman" w:eastAsia="Times New Roman" w:hAnsi="Times New Roman" w:cs="Times New Roman"/>
          <w:sz w:val="24"/>
          <w:szCs w:val="24"/>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sz w:val="24"/>
          <w:szCs w:val="24"/>
        </w:rPr>
        <w:t>“Can we live a life free from fear, in today</w:t>
      </w:r>
      <w:r>
        <w:rPr>
          <w:rFonts w:ascii="Times New Roman" w:eastAsia="Times New Roman" w:hAnsi="Times New Roman" w:cs="Times New Roman"/>
          <w:sz w:val="24"/>
          <w:szCs w:val="24"/>
        </w:rPr>
        <w:t xml:space="preserve">’s society?” Fischer asks. “We will explore the simplicity, the freedom, the power of Jesus’ ideas in the Bible that altogether make a coherent system of healing, to understand more of our relationship with God, and the impact it has on our daily life.” </w:t>
      </w:r>
    </w:p>
    <w:p w14:paraId="0000002A" w14:textId="77777777" w:rsidR="00F5067E" w:rsidRDefault="002C0D02">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2B" w14:textId="77777777" w:rsidR="00F5067E" w:rsidRDefault="002C0D02">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Sharing examples of healing from his own life and professional practice of Christian Science, Fischer will explain why Christian Science is both Christian and scientific, meaning that people can prove its effectiveness for themselves, as fully described i</w:t>
      </w:r>
      <w:r>
        <w:rPr>
          <w:rFonts w:ascii="Times New Roman" w:eastAsia="Times New Roman" w:hAnsi="Times New Roman" w:cs="Times New Roman"/>
          <w:sz w:val="24"/>
          <w:szCs w:val="24"/>
        </w:rPr>
        <w:t xml:space="preserve">n the book </w:t>
      </w:r>
      <w:r>
        <w:rPr>
          <w:rFonts w:ascii="Times New Roman" w:eastAsia="Times New Roman" w:hAnsi="Times New Roman" w:cs="Times New Roman"/>
          <w:i/>
          <w:sz w:val="24"/>
          <w:szCs w:val="24"/>
        </w:rPr>
        <w:t>Science and Health with Key to the Scriptures</w:t>
      </w:r>
      <w:r>
        <w:rPr>
          <w:rFonts w:ascii="Times New Roman" w:eastAsia="Times New Roman" w:hAnsi="Times New Roman" w:cs="Times New Roman"/>
          <w:sz w:val="24"/>
          <w:szCs w:val="24"/>
        </w:rPr>
        <w:t xml:space="preserve">, written by the founder of the Christian Science movement, Mary Baker Eddy. </w:t>
      </w:r>
    </w:p>
    <w:p w14:paraId="0000002C" w14:textId="77777777" w:rsidR="00F5067E" w:rsidRDefault="002C0D02">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2D" w14:textId="77777777" w:rsidR="00F5067E" w:rsidRDefault="002C0D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Fischer will also touch on the life of Mary Baker Eddy and how she came to understand, confirm, and teach what she felt </w:t>
      </w:r>
      <w:r>
        <w:rPr>
          <w:rFonts w:ascii="Times New Roman" w:eastAsia="Times New Roman" w:hAnsi="Times New Roman" w:cs="Times New Roman"/>
          <w:sz w:val="24"/>
          <w:szCs w:val="24"/>
        </w:rPr>
        <w:t>was original Christian healing. Eddy herself said she was especially inspired by Jesus’ demand, “He that believes on me, the works that I do will he do also; and greater works than these will he do, because I go unto my Father” (found in the Gospel of John</w:t>
      </w:r>
      <w:r>
        <w:rPr>
          <w:rFonts w:ascii="Times New Roman" w:eastAsia="Times New Roman" w:hAnsi="Times New Roman" w:cs="Times New Roman"/>
          <w:sz w:val="24"/>
          <w:szCs w:val="24"/>
        </w:rPr>
        <w:t xml:space="preserve"> 14:12 in the Bible).</w:t>
      </w:r>
    </w:p>
    <w:p w14:paraId="0000002E" w14:textId="77777777" w:rsidR="00F5067E" w:rsidRDefault="00F5067E">
      <w:pPr>
        <w:rPr>
          <w:rFonts w:ascii="Times New Roman" w:eastAsia="Times New Roman" w:hAnsi="Times New Roman" w:cs="Times New Roman"/>
          <w:sz w:val="24"/>
          <w:szCs w:val="24"/>
        </w:rPr>
      </w:pPr>
    </w:p>
    <w:p w14:paraId="0000002F" w14:textId="77777777" w:rsidR="00F5067E" w:rsidRDefault="002C0D0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over 150 years, people around the world have also worked to follow Christ Jesus in this practice of Christianity and continue to do so today, with healings of physical ills and personal difficulties for themselves and others.</w:t>
      </w:r>
    </w:p>
    <w:p w14:paraId="00000030" w14:textId="77777777" w:rsidR="00F5067E" w:rsidRDefault="00F5067E">
      <w:pPr>
        <w:rPr>
          <w:rFonts w:ascii="Times" w:eastAsia="Times" w:hAnsi="Times" w:cs="Times"/>
        </w:rPr>
      </w:pPr>
    </w:p>
    <w:p w14:paraId="00000031" w14:textId="77777777" w:rsidR="00F5067E" w:rsidRDefault="002C0D02">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F5067E" w:rsidRDefault="00F5067E">
      <w:pPr>
        <w:rPr>
          <w:rFonts w:ascii="Times" w:eastAsia="Times" w:hAnsi="Times" w:cs="Times"/>
        </w:rPr>
      </w:pPr>
    </w:p>
    <w:p w14:paraId="00000033" w14:textId="77777777" w:rsidR="00F5067E" w:rsidRDefault="002C0D02">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F5067E" w:rsidRDefault="00F5067E">
      <w:pPr>
        <w:rPr>
          <w:rFonts w:ascii="Times" w:eastAsia="Times" w:hAnsi="Times" w:cs="Times"/>
        </w:rPr>
      </w:pPr>
    </w:p>
    <w:p w14:paraId="00000035" w14:textId="77777777" w:rsidR="00F5067E" w:rsidRDefault="002C0D02">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sz w:val="24"/>
          <w:szCs w:val="24"/>
        </w:rPr>
        <w:t xml:space="preserve">Alexandre Fischer has been a practitioner of Christian Science healing for many years, helping people on a daily basis through this scientific approach to </w:t>
      </w:r>
      <w:proofErr w:type="gramStart"/>
      <w:r>
        <w:rPr>
          <w:rFonts w:ascii="Times New Roman" w:eastAsia="Times New Roman" w:hAnsi="Times New Roman" w:cs="Times New Roman"/>
          <w:sz w:val="24"/>
          <w:szCs w:val="24"/>
        </w:rPr>
        <w:t>prayer.</w:t>
      </w:r>
      <w:proofErr w:type="gramEnd"/>
      <w:r>
        <w:rPr>
          <w:rFonts w:ascii="Times New Roman" w:eastAsia="Times New Roman" w:hAnsi="Times New Roman" w:cs="Times New Roman"/>
          <w:sz w:val="24"/>
          <w:szCs w:val="24"/>
        </w:rPr>
        <w:t xml:space="preserve"> Based near Paris, France, he speaks to </w:t>
      </w:r>
      <w:r>
        <w:rPr>
          <w:rFonts w:ascii="Times New Roman" w:eastAsia="Times New Roman" w:hAnsi="Times New Roman" w:cs="Times New Roman"/>
          <w:sz w:val="24"/>
          <w:szCs w:val="24"/>
        </w:rPr>
        <w:t>audiences around the world as a member of the Christian Science Board of Lectureship.</w:t>
      </w:r>
    </w:p>
    <w:p w14:paraId="00000036" w14:textId="77777777" w:rsidR="00F5067E" w:rsidRDefault="002C0D02">
      <w:pPr>
        <w:jc w:val="center"/>
        <w:rPr>
          <w:rFonts w:ascii="Times" w:eastAsia="Times" w:hAnsi="Times" w:cs="Times"/>
        </w:rPr>
      </w:pPr>
      <w:r>
        <w:rPr>
          <w:rFonts w:ascii="Times" w:eastAsia="Times" w:hAnsi="Times" w:cs="Times"/>
        </w:rPr>
        <w:t>###</w:t>
      </w:r>
    </w:p>
    <w:p w14:paraId="00000037" w14:textId="77777777" w:rsidR="00F5067E" w:rsidRDefault="002C0D02">
      <w:pPr>
        <w:jc w:val="center"/>
        <w:rPr>
          <w:rFonts w:ascii="Times" w:eastAsia="Times" w:hAnsi="Times" w:cs="Times"/>
        </w:rPr>
      </w:pPr>
      <w:r>
        <w:rPr>
          <w:rFonts w:ascii="Times New Roman" w:eastAsia="Times New Roman" w:hAnsi="Times New Roman" w:cs="Times New Roman"/>
          <w:sz w:val="18"/>
          <w:szCs w:val="18"/>
        </w:rPr>
        <w:t>Alexandre Fischer</w:t>
      </w:r>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sectPr w:rsidR="00F5067E">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513D" w14:textId="77777777" w:rsidR="002C0D02" w:rsidRDefault="002C0D02" w:rsidP="00FF4AE5">
      <w:pPr>
        <w:spacing w:line="240" w:lineRule="auto"/>
      </w:pPr>
      <w:r>
        <w:separator/>
      </w:r>
    </w:p>
  </w:endnote>
  <w:endnote w:type="continuationSeparator" w:id="0">
    <w:p w14:paraId="0CF027C5" w14:textId="77777777" w:rsidR="002C0D02" w:rsidRDefault="002C0D02" w:rsidP="00FF4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9618" w14:textId="77777777" w:rsidR="00FF4AE5" w:rsidRDefault="00FF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5BDA" w14:textId="77777777" w:rsidR="00FF4AE5" w:rsidRDefault="00FF4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4B64" w14:textId="77777777" w:rsidR="00FF4AE5" w:rsidRDefault="00FF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16B3" w14:textId="77777777" w:rsidR="002C0D02" w:rsidRDefault="002C0D02" w:rsidP="00FF4AE5">
      <w:pPr>
        <w:spacing w:line="240" w:lineRule="auto"/>
      </w:pPr>
      <w:r>
        <w:separator/>
      </w:r>
    </w:p>
  </w:footnote>
  <w:footnote w:type="continuationSeparator" w:id="0">
    <w:p w14:paraId="5E52CBCA" w14:textId="77777777" w:rsidR="002C0D02" w:rsidRDefault="002C0D02" w:rsidP="00FF4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BB4D" w14:textId="77777777" w:rsidR="00FF4AE5" w:rsidRDefault="00FF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1A70" w14:textId="77777777" w:rsidR="00FF4AE5" w:rsidRDefault="00FF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810C" w14:textId="77777777" w:rsidR="00FF4AE5" w:rsidRDefault="00FF4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7E"/>
    <w:rsid w:val="002C0D02"/>
    <w:rsid w:val="00F5067E"/>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2284"/>
  <w15:docId w15:val="{A6B8EBC0-ECF8-EF43-B58D-86F52527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4AE5"/>
    <w:pPr>
      <w:tabs>
        <w:tab w:val="center" w:pos="4680"/>
        <w:tab w:val="right" w:pos="9360"/>
      </w:tabs>
      <w:spacing w:line="240" w:lineRule="auto"/>
    </w:pPr>
  </w:style>
  <w:style w:type="character" w:customStyle="1" w:styleId="HeaderChar">
    <w:name w:val="Header Char"/>
    <w:basedOn w:val="DefaultParagraphFont"/>
    <w:link w:val="Header"/>
    <w:uiPriority w:val="99"/>
    <w:rsid w:val="00FF4AE5"/>
  </w:style>
  <w:style w:type="paragraph" w:styleId="Footer">
    <w:name w:val="footer"/>
    <w:basedOn w:val="Normal"/>
    <w:link w:val="FooterChar"/>
    <w:uiPriority w:val="99"/>
    <w:unhideWhenUsed/>
    <w:rsid w:val="00FF4AE5"/>
    <w:pPr>
      <w:tabs>
        <w:tab w:val="center" w:pos="4680"/>
        <w:tab w:val="right" w:pos="9360"/>
      </w:tabs>
      <w:spacing w:line="240" w:lineRule="auto"/>
    </w:pPr>
  </w:style>
  <w:style w:type="character" w:customStyle="1" w:styleId="FooterChar">
    <w:name w:val="Footer Char"/>
    <w:basedOn w:val="DefaultParagraphFont"/>
    <w:link w:val="Footer"/>
    <w:uiPriority w:val="99"/>
    <w:rsid w:val="00FF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2021-04-01T17:38:00Z</dcterms:created>
  <dcterms:modified xsi:type="dcterms:W3CDTF">2021-04-01T17:38:00Z</dcterms:modified>
</cp:coreProperties>
</file>